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F35BF" w14:textId="77777777" w:rsidR="000B767C" w:rsidRDefault="000B767C" w:rsidP="000B767C">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w:t>
      </w:r>
      <w:r w:rsidR="007A2247" w:rsidRPr="007A2247">
        <w:rPr>
          <w:rFonts w:ascii="Times New Roman" w:hAnsi="Times New Roman"/>
          <w:b/>
          <w:i/>
          <w:sz w:val="28"/>
          <w:lang w:val="sl-SI"/>
        </w:rPr>
        <w:t>2431-20-001047</w:t>
      </w:r>
    </w:p>
    <w:p w14:paraId="551DDA38" w14:textId="77777777" w:rsidR="000B767C" w:rsidRDefault="000B767C" w:rsidP="000B767C">
      <w:pPr>
        <w:jc w:val="both"/>
        <w:rPr>
          <w:rFonts w:ascii="Times New Roman" w:hAnsi="Times New Roman"/>
          <w:b/>
          <w:i/>
          <w:sz w:val="28"/>
          <w:lang w:val="sl-SI"/>
        </w:rPr>
      </w:pPr>
    </w:p>
    <w:p w14:paraId="75497DAB" w14:textId="77777777" w:rsidR="000B767C" w:rsidRPr="00763C94" w:rsidRDefault="000B767C" w:rsidP="000B767C">
      <w:pPr>
        <w:jc w:val="both"/>
        <w:rPr>
          <w:rFonts w:ascii="Times New Roman" w:hAnsi="Times New Roman"/>
          <w:sz w:val="20"/>
          <w:lang w:val="sl-SI"/>
        </w:rPr>
      </w:pPr>
    </w:p>
    <w:p w14:paraId="1F66F578" w14:textId="77777777" w:rsidR="000B767C" w:rsidRDefault="000B767C" w:rsidP="000B767C">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4BE3C93F" w14:textId="77777777" w:rsidR="000B767C" w:rsidRPr="00763C94" w:rsidRDefault="000B767C" w:rsidP="000B767C">
      <w:pPr>
        <w:jc w:val="both"/>
        <w:rPr>
          <w:rFonts w:ascii="Times New Roman" w:hAnsi="Times New Roman"/>
          <w:i/>
          <w:sz w:val="20"/>
          <w:lang w:val="sl-SI"/>
        </w:rPr>
      </w:pPr>
    </w:p>
    <w:p w14:paraId="7CAC48C1" w14:textId="77777777" w:rsidR="000B767C" w:rsidRDefault="000B767C" w:rsidP="000B767C">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7A2247" w:rsidRPr="007A2247">
        <w:t xml:space="preserve"> </w:t>
      </w:r>
      <w:r w:rsidR="007A2247" w:rsidRPr="007A2247">
        <w:rPr>
          <w:rFonts w:ascii="Times New Roman" w:hAnsi="Times New Roman"/>
          <w:i/>
          <w:sz w:val="20"/>
          <w:lang w:val="sl-SI"/>
        </w:rPr>
        <w:t>43001-279/2020</w:t>
      </w:r>
    </w:p>
    <w:p w14:paraId="78701044"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14:paraId="7E2D0027" w14:textId="77777777"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14:paraId="6249A7DD" w14:textId="77777777" w:rsidTr="002D7663">
        <w:tc>
          <w:tcPr>
            <w:tcW w:w="1951" w:type="dxa"/>
          </w:tcPr>
          <w:p w14:paraId="1F6BD753" w14:textId="77777777"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14:paraId="07304813" w14:textId="77777777"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14:paraId="67B437A1" w14:textId="77777777" w:rsidTr="002D7663">
        <w:tc>
          <w:tcPr>
            <w:tcW w:w="1951" w:type="dxa"/>
          </w:tcPr>
          <w:p w14:paraId="3EB9B482" w14:textId="77777777"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14:paraId="754EB64A" w14:textId="77777777" w:rsidR="00DF57EF" w:rsidRPr="00F95E6F" w:rsidRDefault="00DF57EF" w:rsidP="002970AC">
            <w:pPr>
              <w:spacing w:before="60" w:after="60"/>
              <w:jc w:val="both"/>
              <w:rPr>
                <w:rFonts w:ascii="Times New Roman" w:hAnsi="Times New Roman"/>
                <w:sz w:val="20"/>
                <w:lang w:val="sl-SI"/>
              </w:rPr>
            </w:pPr>
          </w:p>
        </w:tc>
      </w:tr>
      <w:tr w:rsidR="00DF57EF" w:rsidRPr="00F95E6F" w14:paraId="4DB685D0" w14:textId="77777777" w:rsidTr="002D7663">
        <w:tc>
          <w:tcPr>
            <w:tcW w:w="1951" w:type="dxa"/>
          </w:tcPr>
          <w:p w14:paraId="07C71A58" w14:textId="77777777"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14:paraId="7C4A694C" w14:textId="77777777" w:rsidR="00DF57EF" w:rsidRPr="00F95E6F" w:rsidRDefault="00DF57EF" w:rsidP="002970AC">
            <w:pPr>
              <w:jc w:val="both"/>
              <w:rPr>
                <w:rFonts w:ascii="Times New Roman" w:hAnsi="Times New Roman"/>
                <w:sz w:val="20"/>
                <w:lang w:val="sl-SI"/>
              </w:rPr>
            </w:pPr>
          </w:p>
        </w:tc>
      </w:tr>
      <w:tr w:rsidR="00DF57EF" w:rsidRPr="00F95E6F" w14:paraId="636A4997" w14:textId="77777777" w:rsidTr="002D7663">
        <w:tc>
          <w:tcPr>
            <w:tcW w:w="1951" w:type="dxa"/>
          </w:tcPr>
          <w:p w14:paraId="6E386A7B" w14:textId="77777777" w:rsidR="00DF57EF" w:rsidRPr="00F95E6F" w:rsidRDefault="00DF57EF" w:rsidP="002970AC">
            <w:pPr>
              <w:spacing w:after="40"/>
              <w:jc w:val="both"/>
              <w:rPr>
                <w:rFonts w:ascii="Times New Roman" w:hAnsi="Times New Roman"/>
                <w:b/>
                <w:sz w:val="20"/>
                <w:lang w:val="sl-SI"/>
              </w:rPr>
            </w:pPr>
          </w:p>
        </w:tc>
        <w:tc>
          <w:tcPr>
            <w:tcW w:w="7513" w:type="dxa"/>
            <w:gridSpan w:val="2"/>
          </w:tcPr>
          <w:p w14:paraId="0559DC6F" w14:textId="77777777" w:rsidR="00DF57EF" w:rsidRPr="00F95E6F" w:rsidRDefault="00DF57EF" w:rsidP="002970AC">
            <w:pPr>
              <w:spacing w:after="40"/>
              <w:jc w:val="both"/>
              <w:rPr>
                <w:rFonts w:ascii="Times New Roman" w:hAnsi="Times New Roman"/>
                <w:sz w:val="20"/>
                <w:lang w:val="sl-SI"/>
              </w:rPr>
            </w:pPr>
          </w:p>
        </w:tc>
      </w:tr>
      <w:tr w:rsidR="00DF57EF" w:rsidRPr="00F95E6F" w14:paraId="1407E04F" w14:textId="77777777" w:rsidTr="002D7663">
        <w:tc>
          <w:tcPr>
            <w:tcW w:w="1951" w:type="dxa"/>
          </w:tcPr>
          <w:p w14:paraId="7F9619B1"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3C649476"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79A041C3"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14:paraId="7CCBBC3A" w14:textId="77777777" w:rsidTr="002D7663">
        <w:tc>
          <w:tcPr>
            <w:tcW w:w="1951" w:type="dxa"/>
          </w:tcPr>
          <w:p w14:paraId="0D3503F4"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45E56588"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0C74ED99" w14:textId="77777777" w:rsidR="00DF57EF" w:rsidRPr="00F95E6F" w:rsidRDefault="00DF57EF" w:rsidP="002970AC">
            <w:pPr>
              <w:jc w:val="both"/>
              <w:rPr>
                <w:rFonts w:ascii="Times New Roman" w:hAnsi="Times New Roman"/>
                <w:sz w:val="20"/>
                <w:lang w:val="sl-SI"/>
              </w:rPr>
            </w:pPr>
          </w:p>
        </w:tc>
      </w:tr>
    </w:tbl>
    <w:p w14:paraId="2F00FF5F" w14:textId="77777777" w:rsidR="00DF57EF" w:rsidRPr="00F95E6F" w:rsidRDefault="00DF57EF" w:rsidP="00DF57EF">
      <w:pPr>
        <w:jc w:val="both"/>
        <w:rPr>
          <w:rFonts w:ascii="Times New Roman" w:hAnsi="Times New Roman"/>
          <w:sz w:val="20"/>
          <w:lang w:val="sl-SI"/>
        </w:rPr>
      </w:pPr>
    </w:p>
    <w:p w14:paraId="5451B48E" w14:textId="77777777" w:rsidR="00DF57EF" w:rsidRPr="00F95E6F" w:rsidRDefault="00DF57EF" w:rsidP="00DF57EF">
      <w:pPr>
        <w:jc w:val="both"/>
        <w:rPr>
          <w:rFonts w:ascii="Times New Roman" w:hAnsi="Times New Roman"/>
          <w:sz w:val="20"/>
          <w:lang w:val="sl-SI"/>
        </w:rPr>
      </w:pPr>
    </w:p>
    <w:p w14:paraId="5D888BA4"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14:paraId="5A620D89"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14:paraId="7EAE1D61"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14:paraId="2CBDEB64" w14:textId="77777777">
        <w:tc>
          <w:tcPr>
            <w:tcW w:w="8931" w:type="dxa"/>
          </w:tcPr>
          <w:p w14:paraId="78A9FF8E" w14:textId="77777777" w:rsidR="00811A30" w:rsidRPr="00F95E6F" w:rsidRDefault="007A2247">
            <w:pPr>
              <w:spacing w:before="120"/>
              <w:jc w:val="center"/>
              <w:rPr>
                <w:rFonts w:ascii="Times New Roman" w:hAnsi="Times New Roman"/>
                <w:b/>
                <w:i/>
                <w:sz w:val="20"/>
                <w:lang w:val="sl-SI"/>
              </w:rPr>
            </w:pPr>
            <w:r w:rsidRPr="007A2247">
              <w:rPr>
                <w:rFonts w:ascii="Times New Roman" w:hAnsi="Times New Roman"/>
                <w:b/>
                <w:i/>
                <w:sz w:val="20"/>
                <w:lang w:val="sl-SI"/>
              </w:rPr>
              <w:t>Ojačitev vozišča na cesti G1-6/odsek 0339 Pivka - Ribnica, od km 1.150 - 1.700; 2.000 - 3.226; 4.375 - 5.397, v skupni dolžini 2.798 m</w:t>
            </w:r>
          </w:p>
        </w:tc>
      </w:tr>
    </w:tbl>
    <w:p w14:paraId="0CFC1819" w14:textId="77777777" w:rsidR="00811A30" w:rsidRPr="00F95E6F" w:rsidRDefault="00811A30">
      <w:pPr>
        <w:pStyle w:val="Telobesedila2"/>
        <w:numPr>
          <w:ilvl w:val="0"/>
          <w:numId w:val="0"/>
        </w:numPr>
        <w:spacing w:before="120"/>
        <w:rPr>
          <w:rFonts w:ascii="Times New Roman" w:hAnsi="Times New Roman"/>
          <w:sz w:val="20"/>
        </w:rPr>
      </w:pPr>
      <w:r w:rsidRPr="00F95E6F">
        <w:rPr>
          <w:rFonts w:ascii="Times New Roman" w:hAnsi="Times New Roman"/>
          <w:sz w:val="20"/>
        </w:rPr>
        <w:t xml:space="preserve">Ponudba izvajalca je sestavni del te pogodbe. Pogodbena dela se izvede na osnovi </w:t>
      </w:r>
      <w:r w:rsidR="007A2247">
        <w:rPr>
          <w:rFonts w:ascii="Times New Roman" w:hAnsi="Times New Roman"/>
          <w:sz w:val="20"/>
        </w:rPr>
        <w:t>popisa del</w:t>
      </w:r>
      <w:r w:rsidRPr="00F95E6F">
        <w:rPr>
          <w:rFonts w:ascii="Times New Roman" w:hAnsi="Times New Roman"/>
          <w:sz w:val="20"/>
        </w:rPr>
        <w:t xml:space="preserve">, ki ga je izdelal </w:t>
      </w:r>
      <w:r w:rsidR="007A2247">
        <w:rPr>
          <w:rFonts w:ascii="Times New Roman" w:hAnsi="Times New Roman"/>
          <w:sz w:val="20"/>
        </w:rPr>
        <w:t>DRI upravljanje investicij, d.o.o., september 2020.</w:t>
      </w:r>
    </w:p>
    <w:p w14:paraId="3E353679" w14:textId="77777777" w:rsidR="00811A30" w:rsidRPr="00F95E6F" w:rsidRDefault="00811A30">
      <w:pPr>
        <w:jc w:val="both"/>
        <w:rPr>
          <w:rFonts w:ascii="Times New Roman" w:hAnsi="Times New Roman"/>
          <w:sz w:val="20"/>
          <w:lang w:val="sl-SI"/>
        </w:rPr>
      </w:pPr>
    </w:p>
    <w:p w14:paraId="1A778D10" w14:textId="77777777" w:rsidR="00811A30" w:rsidRPr="00F95E6F" w:rsidRDefault="00811A30">
      <w:pPr>
        <w:jc w:val="both"/>
        <w:rPr>
          <w:rFonts w:ascii="Times New Roman" w:hAnsi="Times New Roman"/>
          <w:sz w:val="20"/>
          <w:lang w:val="sl-SI"/>
        </w:rPr>
      </w:pPr>
    </w:p>
    <w:p w14:paraId="776B4EC3"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14:paraId="6AB998A1"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14:paraId="6D215A30"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14:paraId="338DCD63" w14:textId="77777777" w:rsidR="00811A30" w:rsidRPr="00F95E6F" w:rsidRDefault="00811A30">
      <w:pPr>
        <w:jc w:val="both"/>
        <w:rPr>
          <w:rFonts w:ascii="Times New Roman" w:hAnsi="Times New Roman"/>
          <w:sz w:val="20"/>
          <w:lang w:val="sl-SI"/>
        </w:rPr>
      </w:pPr>
    </w:p>
    <w:p w14:paraId="620D22CF"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14:paraId="2CFD42DB" w14:textId="77777777"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14:paraId="0AFA955E" w14:textId="77777777" w:rsidR="00E37F6D" w:rsidRPr="00F95E6F" w:rsidRDefault="00E37F6D" w:rsidP="00E37F6D">
      <w:pPr>
        <w:jc w:val="both"/>
        <w:rPr>
          <w:rFonts w:ascii="Times New Roman" w:hAnsi="Times New Roman"/>
          <w:sz w:val="20"/>
          <w:lang w:val="sl-SI"/>
        </w:rPr>
      </w:pPr>
    </w:p>
    <w:p w14:paraId="4A40E767" w14:textId="77777777"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14:paraId="36FA335C" w14:textId="77777777"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14:paraId="37911B33" w14:textId="77777777" w:rsidR="00811A30" w:rsidRPr="00F95E6F" w:rsidRDefault="00811A30">
      <w:pPr>
        <w:jc w:val="both"/>
        <w:rPr>
          <w:rFonts w:ascii="Times New Roman" w:hAnsi="Times New Roman"/>
          <w:sz w:val="20"/>
          <w:lang w:val="sl-SI"/>
        </w:rPr>
      </w:pPr>
    </w:p>
    <w:p w14:paraId="54CD5801" w14:textId="77777777" w:rsidR="00811A30" w:rsidRPr="00F95E6F" w:rsidRDefault="00811A30">
      <w:pPr>
        <w:jc w:val="both"/>
        <w:rPr>
          <w:rFonts w:ascii="Times New Roman" w:hAnsi="Times New Roman"/>
          <w:sz w:val="20"/>
          <w:lang w:val="sl-SI"/>
        </w:rPr>
      </w:pPr>
    </w:p>
    <w:p w14:paraId="64B60E74" w14:textId="77777777"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14:paraId="37556E27" w14:textId="77777777"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14:paraId="636FAB3A" w14:textId="77777777" w:rsidR="00811A30" w:rsidRDefault="00811A30">
      <w:pPr>
        <w:pStyle w:val="Telobesedila"/>
        <w:rPr>
          <w:rFonts w:ascii="Times New Roman" w:hAnsi="Times New Roman"/>
        </w:rPr>
      </w:pPr>
      <w:r w:rsidRPr="00F95E6F">
        <w:rPr>
          <w:rFonts w:ascii="Times New Roman" w:hAnsi="Times New Roman"/>
        </w:rPr>
        <w:t xml:space="preserve">Izvajalec se obvezuje pričeti z izvajanjem s to pogodbo prevzetih del najkasneje v roku desetih (10) dni po </w:t>
      </w:r>
      <w:r w:rsidR="007A2247">
        <w:rPr>
          <w:rFonts w:ascii="Times New Roman" w:hAnsi="Times New Roman"/>
        </w:rPr>
        <w:t>uvedbi v delo</w:t>
      </w:r>
      <w:r w:rsidRPr="00F95E6F">
        <w:rPr>
          <w:rFonts w:ascii="Times New Roman" w:hAnsi="Times New Roman"/>
        </w:rPr>
        <w:t xml:space="preserve">. Dela se obvezuje dokončati v skladu s terminskim planom izvajanja del, v roku </w:t>
      </w:r>
      <w:r w:rsidR="007A2247">
        <w:rPr>
          <w:rFonts w:ascii="Times New Roman" w:hAnsi="Times New Roman"/>
        </w:rPr>
        <w:t xml:space="preserve">90 </w:t>
      </w:r>
      <w:r w:rsidRPr="00F95E6F">
        <w:rPr>
          <w:rFonts w:ascii="Times New Roman" w:hAnsi="Times New Roman"/>
        </w:rPr>
        <w:t xml:space="preserve">dni po </w:t>
      </w:r>
      <w:r w:rsidR="007A2247">
        <w:rPr>
          <w:rFonts w:ascii="Times New Roman" w:hAnsi="Times New Roman"/>
        </w:rPr>
        <w:t>uvedbi v delo</w:t>
      </w:r>
      <w:r w:rsidRPr="00F95E6F">
        <w:rPr>
          <w:rFonts w:ascii="Times New Roman" w:hAnsi="Times New Roman"/>
        </w:rPr>
        <w:t>.</w:t>
      </w:r>
      <w:r w:rsidR="00714565" w:rsidRPr="00F95E6F">
        <w:rPr>
          <w:rFonts w:ascii="Times New Roman" w:hAnsi="Times New Roman"/>
        </w:rPr>
        <w:t xml:space="preserve"> Rok dokončanja del pomeni izvršitev vseh obveznosti izvajalca po tej pogodbi</w:t>
      </w:r>
      <w:r w:rsidR="007A2247">
        <w:rPr>
          <w:rFonts w:ascii="Times New Roman" w:hAnsi="Times New Roman"/>
        </w:rPr>
        <w:t>.</w:t>
      </w:r>
    </w:p>
    <w:p w14:paraId="4E08C0D6" w14:textId="77777777" w:rsidR="007A2247" w:rsidRPr="00F95E6F" w:rsidRDefault="007A2247">
      <w:pPr>
        <w:pStyle w:val="Telobesedila"/>
        <w:rPr>
          <w:rFonts w:ascii="Times New Roman" w:hAnsi="Times New Roman"/>
        </w:rPr>
      </w:pPr>
    </w:p>
    <w:p w14:paraId="40DAB9BE" w14:textId="77777777" w:rsidR="00811A30"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14:paraId="22148C5C"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09597333" w14:textId="77777777"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 xml:space="preserve">Rok dokončanja del se lahko podaljša v primerih, naštetih v 42. členu </w:t>
      </w:r>
      <w:r w:rsidRPr="00F95E6F">
        <w:rPr>
          <w:rFonts w:ascii="Times New Roman" w:hAnsi="Times New Roman"/>
          <w:i/>
          <w:sz w:val="20"/>
          <w:lang w:val="sl-SI"/>
        </w:rPr>
        <w:t xml:space="preserve">Posebnih gradbenih uzanc. </w:t>
      </w:r>
      <w:r w:rsidRPr="00F95E6F">
        <w:rPr>
          <w:rFonts w:ascii="Times New Roman" w:hAnsi="Times New Roman"/>
          <w:sz w:val="20"/>
          <w:lang w:val="sl-SI"/>
        </w:rPr>
        <w:t xml:space="preserve">Za podaljšanje roka se sklene aneks k tej pogodbi. </w:t>
      </w:r>
    </w:p>
    <w:p w14:paraId="47A533D5" w14:textId="77777777" w:rsidR="00811A30" w:rsidRPr="00F95E6F" w:rsidRDefault="00811A30">
      <w:pPr>
        <w:jc w:val="both"/>
        <w:rPr>
          <w:rFonts w:ascii="Times New Roman" w:hAnsi="Times New Roman"/>
          <w:sz w:val="20"/>
          <w:lang w:val="sl-SI"/>
        </w:rPr>
      </w:pPr>
    </w:p>
    <w:p w14:paraId="27C25716" w14:textId="77777777" w:rsidR="00811A30" w:rsidRDefault="00811A30">
      <w:pPr>
        <w:jc w:val="both"/>
        <w:rPr>
          <w:rFonts w:ascii="Times New Roman" w:hAnsi="Times New Roman"/>
          <w:sz w:val="20"/>
          <w:lang w:val="sl-SI"/>
        </w:rPr>
      </w:pPr>
    </w:p>
    <w:p w14:paraId="65939F43" w14:textId="77777777" w:rsidR="007A2247" w:rsidRPr="00F95E6F" w:rsidRDefault="007A2247">
      <w:pPr>
        <w:jc w:val="both"/>
        <w:rPr>
          <w:rFonts w:ascii="Times New Roman" w:hAnsi="Times New Roman"/>
          <w:sz w:val="20"/>
          <w:lang w:val="sl-SI"/>
        </w:rPr>
      </w:pPr>
    </w:p>
    <w:p w14:paraId="6B51B6FD"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lastRenderedPageBreak/>
        <w:t>IV. OBVEZNOSTI NAROČNIKA</w:t>
      </w:r>
    </w:p>
    <w:p w14:paraId="38E5E619"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14:paraId="66B90CFE"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14:paraId="64346A27" w14:textId="77777777" w:rsidR="00811A30" w:rsidRPr="00F95E6F" w:rsidRDefault="007A2247">
      <w:pPr>
        <w:numPr>
          <w:ilvl w:val="0"/>
          <w:numId w:val="6"/>
        </w:numPr>
        <w:jc w:val="both"/>
        <w:rPr>
          <w:rFonts w:ascii="Times New Roman" w:hAnsi="Times New Roman"/>
          <w:sz w:val="20"/>
          <w:lang w:val="sl-SI"/>
        </w:rPr>
      </w:pPr>
      <w:r>
        <w:rPr>
          <w:rFonts w:ascii="Times New Roman" w:hAnsi="Times New Roman"/>
          <w:sz w:val="20"/>
          <w:lang w:val="sl-SI"/>
        </w:rPr>
        <w:t>Potrjen popis del</w:t>
      </w:r>
    </w:p>
    <w:p w14:paraId="49D93A00" w14:textId="77777777" w:rsidR="00811A30" w:rsidRPr="00F95E6F" w:rsidRDefault="00811A30">
      <w:pPr>
        <w:jc w:val="both"/>
        <w:rPr>
          <w:rFonts w:ascii="Times New Roman" w:hAnsi="Times New Roman"/>
          <w:sz w:val="20"/>
          <w:lang w:val="sl-SI"/>
        </w:rPr>
      </w:pPr>
    </w:p>
    <w:p w14:paraId="2D92F80E" w14:textId="77777777" w:rsidR="007A2247" w:rsidRDefault="00811A30">
      <w:pPr>
        <w:jc w:val="both"/>
        <w:rPr>
          <w:rFonts w:ascii="Times New Roman" w:hAnsi="Times New Roman"/>
          <w:sz w:val="20"/>
          <w:lang w:val="sl-SI"/>
        </w:rPr>
      </w:pPr>
      <w:r w:rsidRPr="00F95E6F">
        <w:rPr>
          <w:rFonts w:ascii="Times New Roman" w:hAnsi="Times New Roman"/>
          <w:sz w:val="20"/>
          <w:lang w:val="sl-SI"/>
        </w:rPr>
        <w:t xml:space="preserve">Dela se izvajajo kot </w:t>
      </w:r>
      <w:r w:rsidR="007A2247">
        <w:rPr>
          <w:rFonts w:ascii="Times New Roman" w:hAnsi="Times New Roman"/>
          <w:sz w:val="20"/>
          <w:lang w:val="sl-SI"/>
        </w:rPr>
        <w:t xml:space="preserve">investicijska </w:t>
      </w:r>
      <w:r w:rsidRPr="00F95E6F">
        <w:rPr>
          <w:rFonts w:ascii="Times New Roman" w:hAnsi="Times New Roman"/>
          <w:sz w:val="20"/>
          <w:lang w:val="sl-SI"/>
        </w:rPr>
        <w:t>vzdrževalna dela</w:t>
      </w:r>
      <w:r w:rsidR="007A2247">
        <w:rPr>
          <w:rFonts w:ascii="Times New Roman" w:hAnsi="Times New Roman"/>
          <w:sz w:val="20"/>
          <w:lang w:val="sl-SI"/>
        </w:rPr>
        <w:t>.</w:t>
      </w:r>
    </w:p>
    <w:p w14:paraId="7A42F3B2" w14:textId="77777777" w:rsidR="004A5E5A" w:rsidRDefault="00811A30" w:rsidP="007A2247">
      <w:pPr>
        <w:jc w:val="both"/>
        <w:rPr>
          <w:rFonts w:ascii="Times New Roman" w:hAnsi="Times New Roman"/>
          <w:i/>
          <w:sz w:val="20"/>
          <w:lang w:val="sl-SI"/>
        </w:rPr>
      </w:pPr>
      <w:r w:rsidRPr="00F95E6F">
        <w:rPr>
          <w:rFonts w:ascii="Times New Roman" w:hAnsi="Times New Roman"/>
          <w:sz w:val="20"/>
          <w:lang w:val="sl-SI"/>
        </w:rPr>
        <w:t xml:space="preserve"> </w:t>
      </w:r>
    </w:p>
    <w:p w14:paraId="758BDFDC"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14:paraId="1217DFDA"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38F37B72" w14:textId="77777777" w:rsidR="00811A30" w:rsidRDefault="00811A30">
      <w:pPr>
        <w:numPr>
          <w:ilvl w:val="12"/>
          <w:numId w:val="0"/>
        </w:numPr>
        <w:jc w:val="both"/>
        <w:rPr>
          <w:rFonts w:ascii="Times New Roman" w:hAnsi="Times New Roman"/>
          <w:sz w:val="20"/>
          <w:lang w:val="sl-SI"/>
        </w:rPr>
      </w:pPr>
    </w:p>
    <w:p w14:paraId="6FD3A8AA" w14:textId="77777777" w:rsidR="004A5E5A" w:rsidRPr="00F95E6F" w:rsidRDefault="004A5E5A">
      <w:pPr>
        <w:numPr>
          <w:ilvl w:val="12"/>
          <w:numId w:val="0"/>
        </w:numPr>
        <w:jc w:val="both"/>
        <w:rPr>
          <w:rFonts w:ascii="Times New Roman" w:hAnsi="Times New Roman"/>
          <w:sz w:val="20"/>
          <w:lang w:val="sl-SI"/>
        </w:rPr>
      </w:pPr>
    </w:p>
    <w:p w14:paraId="25FA8350"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14:paraId="168C49CA"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14:paraId="1EF786ED" w14:textId="77777777" w:rsidR="00811A30"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ter, da so mu razumljivi in jasni pogoji in okoliščine za pravilno izvedbo del.</w:t>
      </w:r>
    </w:p>
    <w:p w14:paraId="190002F3" w14:textId="77777777" w:rsidR="006173B9" w:rsidRPr="00F95E6F" w:rsidRDefault="006173B9">
      <w:pPr>
        <w:numPr>
          <w:ilvl w:val="12"/>
          <w:numId w:val="0"/>
        </w:numPr>
        <w:jc w:val="both"/>
        <w:rPr>
          <w:rFonts w:ascii="Times New Roman" w:hAnsi="Times New Roman"/>
          <w:sz w:val="20"/>
          <w:lang w:val="sl-SI"/>
        </w:rPr>
      </w:pPr>
    </w:p>
    <w:p w14:paraId="307DD761"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14:paraId="66BC796E" w14:textId="77777777" w:rsidR="00811A30"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14:paraId="678B5EF4" w14:textId="77777777" w:rsidR="006173B9" w:rsidRDefault="006173B9">
      <w:pPr>
        <w:numPr>
          <w:ilvl w:val="12"/>
          <w:numId w:val="0"/>
        </w:numPr>
        <w:jc w:val="both"/>
        <w:rPr>
          <w:rFonts w:ascii="Times New Roman" w:hAnsi="Times New Roman"/>
          <w:sz w:val="20"/>
          <w:lang w:val="sl-SI"/>
        </w:rPr>
      </w:pPr>
    </w:p>
    <w:p w14:paraId="68C6A95B" w14:textId="77777777" w:rsidR="006173B9" w:rsidRPr="00D70E20" w:rsidRDefault="006173B9" w:rsidP="006173B9">
      <w:pPr>
        <w:ind w:left="283"/>
        <w:jc w:val="both"/>
        <w:rPr>
          <w:rFonts w:ascii="Times New Roman" w:hAnsi="Times New Roman"/>
          <w:color w:val="000000"/>
          <w:sz w:val="20"/>
          <w:lang w:val="sl-SI"/>
        </w:rPr>
      </w:pPr>
      <w:r>
        <w:rPr>
          <w:rFonts w:ascii="Times New Roman" w:hAnsi="Times New Roman"/>
          <w:color w:val="000000"/>
          <w:sz w:val="20"/>
          <w:lang w:val="sl-SI"/>
        </w:rPr>
        <w:t>pred pričetkom gradnje:</w:t>
      </w:r>
    </w:p>
    <w:p w14:paraId="285BE56C" w14:textId="77777777" w:rsidR="00811A30" w:rsidRPr="00F95E6F" w:rsidRDefault="00811A30">
      <w:pPr>
        <w:numPr>
          <w:ilvl w:val="12"/>
          <w:numId w:val="0"/>
        </w:numPr>
        <w:jc w:val="both"/>
        <w:rPr>
          <w:rFonts w:ascii="Times New Roman" w:hAnsi="Times New Roman"/>
          <w:sz w:val="20"/>
          <w:lang w:val="sl-SI"/>
        </w:rPr>
      </w:pPr>
    </w:p>
    <w:p w14:paraId="687D2025" w14:textId="77777777"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in jo </w:t>
      </w:r>
      <w:r w:rsidR="007A2247">
        <w:rPr>
          <w:rFonts w:ascii="Times New Roman" w:hAnsi="Times New Roman"/>
          <w:sz w:val="20"/>
          <w:lang w:val="sl-SI"/>
        </w:rPr>
        <w:t xml:space="preserve">v elektronski obliki </w:t>
      </w:r>
      <w:r w:rsidRPr="00F95E6F">
        <w:rPr>
          <w:rFonts w:ascii="Times New Roman" w:hAnsi="Times New Roman"/>
          <w:sz w:val="20"/>
          <w:lang w:val="sl-SI"/>
        </w:rPr>
        <w:t xml:space="preserve">preko </w:t>
      </w:r>
      <w:r w:rsidR="007A2247">
        <w:rPr>
          <w:rFonts w:ascii="Times New Roman" w:hAnsi="Times New Roman"/>
          <w:sz w:val="20"/>
          <w:lang w:val="sl-SI"/>
        </w:rPr>
        <w:t>vodje nadzora</w:t>
      </w:r>
      <w:r w:rsidRPr="00F95E6F">
        <w:rPr>
          <w:rFonts w:ascii="Times New Roman" w:hAnsi="Times New Roman"/>
          <w:sz w:val="20"/>
          <w:lang w:val="sl-SI"/>
        </w:rPr>
        <w:t xml:space="preserve"> posreduje investitorju, ki formalno vloži prijavo </w:t>
      </w:r>
    </w:p>
    <w:p w14:paraId="23472953" w14:textId="77777777" w:rsidR="006173B9" w:rsidRDefault="006173B9" w:rsidP="006173B9">
      <w:pPr>
        <w:numPr>
          <w:ilvl w:val="0"/>
          <w:numId w:val="1"/>
        </w:numPr>
        <w:jc w:val="both"/>
        <w:rPr>
          <w:rFonts w:ascii="Times New Roman" w:hAnsi="Times New Roman"/>
          <w:sz w:val="20"/>
          <w:lang w:val="sl-SI"/>
        </w:rPr>
      </w:pPr>
      <w:r w:rsidRPr="000124BD">
        <w:rPr>
          <w:rFonts w:ascii="Times New Roman" w:hAnsi="Times New Roman"/>
          <w:sz w:val="20"/>
          <w:lang w:val="sl-SI"/>
        </w:rPr>
        <w:t>izdela ustreze</w:t>
      </w:r>
      <w:r>
        <w:rPr>
          <w:rFonts w:ascii="Times New Roman" w:hAnsi="Times New Roman"/>
          <w:sz w:val="20"/>
          <w:lang w:val="sl-SI"/>
        </w:rPr>
        <w:t>n načrt organizacije gradbišča</w:t>
      </w:r>
    </w:p>
    <w:p w14:paraId="7C090E9E" w14:textId="77777777" w:rsidR="0009429C" w:rsidRPr="004A14EE" w:rsidRDefault="0009429C" w:rsidP="0009429C">
      <w:pPr>
        <w:numPr>
          <w:ilvl w:val="0"/>
          <w:numId w:val="1"/>
        </w:numPr>
        <w:jc w:val="both"/>
        <w:rPr>
          <w:rFonts w:ascii="Times New Roman" w:hAnsi="Times New Roman"/>
          <w:color w:val="000000"/>
          <w:sz w:val="20"/>
          <w:lang w:val="sl-SI"/>
        </w:rPr>
      </w:pPr>
      <w:r>
        <w:rPr>
          <w:rFonts w:ascii="Times New Roman" w:hAnsi="Times New Roman"/>
          <w:color w:val="000000"/>
          <w:sz w:val="20"/>
          <w:lang w:val="sl-SI"/>
        </w:rPr>
        <w:t>izdela</w:t>
      </w:r>
      <w:r w:rsidRPr="004A14EE">
        <w:rPr>
          <w:rFonts w:ascii="Times New Roman" w:hAnsi="Times New Roman"/>
          <w:color w:val="000000"/>
          <w:sz w:val="20"/>
          <w:lang w:val="sl-SI"/>
        </w:rPr>
        <w:t xml:space="preserve"> </w:t>
      </w:r>
      <w:r>
        <w:rPr>
          <w:rFonts w:ascii="Times New Roman" w:hAnsi="Times New Roman"/>
          <w:color w:val="000000"/>
          <w:sz w:val="20"/>
          <w:lang w:val="sl-SI"/>
        </w:rPr>
        <w:t>terminski plan izvedbe</w:t>
      </w:r>
    </w:p>
    <w:p w14:paraId="0282CFD1"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preda naročniku varnostni načrt in zagotovi, da bo gradbišče urejeno v skladu s tem varnostnim načrtom</w:t>
      </w:r>
    </w:p>
    <w:p w14:paraId="6F6B47AF" w14:textId="77777777" w:rsidR="00811A30" w:rsidRPr="00D731AE"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r w:rsidR="006173B9">
        <w:rPr>
          <w:rFonts w:ascii="Times New Roman" w:hAnsi="Times New Roman"/>
          <w:sz w:val="20"/>
          <w:lang w:val="sl-SI"/>
        </w:rPr>
        <w:t xml:space="preserve"> </w:t>
      </w:r>
      <w:r w:rsidR="006173B9" w:rsidRPr="000559FA">
        <w:rPr>
          <w:rFonts w:ascii="Times New Roman" w:hAnsi="Times New Roman"/>
          <w:color w:val="000000"/>
          <w:sz w:val="20"/>
          <w:lang w:val="sl-SI"/>
        </w:rPr>
        <w:t>(pl</w:t>
      </w:r>
      <w:r w:rsidR="006173B9" w:rsidRPr="00D70E20">
        <w:rPr>
          <w:rFonts w:ascii="Times New Roman" w:hAnsi="Times New Roman"/>
          <w:color w:val="000000"/>
          <w:sz w:val="20"/>
          <w:lang w:val="sl-SI"/>
        </w:rPr>
        <w:t>an tekoče kontrole kakovosti</w:t>
      </w:r>
      <w:r w:rsidR="006173B9">
        <w:rPr>
          <w:rFonts w:ascii="Times New Roman" w:hAnsi="Times New Roman"/>
          <w:color w:val="000000"/>
          <w:sz w:val="20"/>
          <w:lang w:val="sl-SI"/>
        </w:rPr>
        <w:t>,</w:t>
      </w:r>
      <w:r w:rsidR="006173B9" w:rsidRPr="00D70E20">
        <w:rPr>
          <w:rFonts w:ascii="Times New Roman" w:hAnsi="Times New Roman"/>
          <w:color w:val="000000"/>
          <w:sz w:val="20"/>
          <w:lang w:val="sl-SI"/>
        </w:rPr>
        <w:t xml:space="preserve"> </w:t>
      </w:r>
      <w:r w:rsidR="006173B9" w:rsidRPr="00D731AE">
        <w:rPr>
          <w:rFonts w:ascii="Times New Roman" w:hAnsi="Times New Roman"/>
          <w:color w:val="000000"/>
          <w:sz w:val="20"/>
          <w:lang w:val="sl-SI"/>
        </w:rPr>
        <w:t>projekt betona, …)</w:t>
      </w:r>
    </w:p>
    <w:p w14:paraId="01A9FEB7" w14:textId="0C8AD9CC" w:rsidR="0009429C" w:rsidRPr="00D731AE" w:rsidRDefault="0009429C" w:rsidP="0009429C">
      <w:pPr>
        <w:numPr>
          <w:ilvl w:val="0"/>
          <w:numId w:val="1"/>
        </w:numPr>
        <w:jc w:val="both"/>
        <w:rPr>
          <w:rFonts w:ascii="Times New Roman" w:hAnsi="Times New Roman"/>
          <w:color w:val="000000"/>
          <w:sz w:val="20"/>
          <w:lang w:val="sl-SI"/>
        </w:rPr>
      </w:pPr>
      <w:r w:rsidRPr="00D731AE">
        <w:rPr>
          <w:rFonts w:ascii="Times New Roman" w:hAnsi="Times New Roman"/>
          <w:color w:val="000000"/>
          <w:sz w:val="20"/>
          <w:lang w:val="sl-SI"/>
        </w:rPr>
        <w:t>naročniku preda imenovanje vodje del</w:t>
      </w:r>
    </w:p>
    <w:p w14:paraId="719D5984" w14:textId="77777777" w:rsidR="006173B9" w:rsidRPr="006173B9" w:rsidRDefault="006173B9" w:rsidP="006173B9">
      <w:pPr>
        <w:pStyle w:val="Odstavekseznama"/>
        <w:rPr>
          <w:rFonts w:ascii="Times New Roman" w:hAnsi="Times New Roman"/>
          <w:color w:val="000000"/>
          <w:sz w:val="20"/>
          <w:lang w:val="sl-SI"/>
        </w:rPr>
      </w:pPr>
    </w:p>
    <w:p w14:paraId="3C800F25" w14:textId="77777777" w:rsidR="006173B9" w:rsidRPr="006173B9" w:rsidRDefault="006173B9" w:rsidP="006173B9">
      <w:pPr>
        <w:pStyle w:val="Odstavekseznama"/>
        <w:ind w:left="283"/>
        <w:jc w:val="both"/>
        <w:rPr>
          <w:rFonts w:ascii="Times New Roman" w:hAnsi="Times New Roman"/>
          <w:color w:val="000000"/>
          <w:sz w:val="20"/>
          <w:lang w:val="sl-SI"/>
        </w:rPr>
      </w:pPr>
      <w:r w:rsidRPr="006173B9">
        <w:rPr>
          <w:rFonts w:ascii="Times New Roman" w:hAnsi="Times New Roman"/>
          <w:color w:val="000000"/>
          <w:sz w:val="20"/>
          <w:lang w:val="sl-SI"/>
        </w:rPr>
        <w:t>med gradnjo (po uvedbi v delo):</w:t>
      </w:r>
    </w:p>
    <w:p w14:paraId="17D1DCEE" w14:textId="77777777" w:rsidR="006173B9" w:rsidRPr="00F95E6F" w:rsidRDefault="006173B9" w:rsidP="006173B9">
      <w:pPr>
        <w:jc w:val="both"/>
        <w:rPr>
          <w:rFonts w:ascii="Times New Roman" w:hAnsi="Times New Roman"/>
          <w:sz w:val="20"/>
          <w:lang w:val="sl-SI"/>
        </w:rPr>
      </w:pPr>
    </w:p>
    <w:p w14:paraId="69154BCF"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14:paraId="710A2AA0" w14:textId="77777777" w:rsidR="007A2247" w:rsidRPr="007A2247" w:rsidRDefault="002C6292" w:rsidP="002830B3">
      <w:pPr>
        <w:numPr>
          <w:ilvl w:val="0"/>
          <w:numId w:val="1"/>
        </w:numPr>
        <w:jc w:val="both"/>
        <w:rPr>
          <w:rFonts w:ascii="Times New Roman" w:hAnsi="Times New Roman"/>
          <w:sz w:val="20"/>
          <w:lang w:val="sl-SI"/>
        </w:rPr>
      </w:pPr>
      <w:r w:rsidRPr="007A2247">
        <w:rPr>
          <w:rFonts w:ascii="Times New Roman" w:hAnsi="Times New Roman"/>
          <w:sz w:val="20"/>
          <w:lang w:val="sl-SI"/>
        </w:rPr>
        <w:t xml:space="preserve">najkasneje v 15 dneh po </w:t>
      </w:r>
      <w:r w:rsidR="005221E6" w:rsidRPr="007A2247">
        <w:rPr>
          <w:rFonts w:ascii="Times New Roman" w:hAnsi="Times New Roman"/>
          <w:sz w:val="20"/>
          <w:lang w:val="sl-SI"/>
        </w:rPr>
        <w:t>prejemu sklenjene</w:t>
      </w:r>
      <w:r w:rsidRPr="007A2247">
        <w:rPr>
          <w:rFonts w:ascii="Times New Roman" w:hAnsi="Times New Roman"/>
          <w:sz w:val="20"/>
          <w:lang w:val="sl-SI"/>
        </w:rPr>
        <w:t xml:space="preserve"> pogodbe naročniku izroči garancijo za dobro izvedbo pogodbenih obveznosti (</w:t>
      </w:r>
      <w:r w:rsidRPr="007A2247">
        <w:rPr>
          <w:rFonts w:ascii="Times New Roman" w:hAnsi="Times New Roman"/>
          <w:i/>
          <w:sz w:val="20"/>
          <w:lang w:val="sl-SI"/>
        </w:rPr>
        <w:t>bančno garancijo ali garancijo zavarovalnice</w:t>
      </w:r>
      <w:r w:rsidRPr="007A2247">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7A2247" w:rsidRPr="007A2247">
        <w:rPr>
          <w:rFonts w:ascii="Times New Roman" w:hAnsi="Times New Roman"/>
          <w:sz w:val="20"/>
          <w:lang w:val="sl-SI"/>
        </w:rPr>
        <w:t>. Če se v času trajanja izvedbe pogodbe spremenijo določila te pogodbe, bo naročnik zahteval temu ustrezno spremembo garancij</w:t>
      </w:r>
      <w:r w:rsidR="00A4556A">
        <w:rPr>
          <w:rFonts w:ascii="Times New Roman" w:hAnsi="Times New Roman"/>
          <w:sz w:val="20"/>
          <w:lang w:val="sl-SI"/>
        </w:rPr>
        <w:t>e</w:t>
      </w:r>
      <w:r w:rsidR="007A2247" w:rsidRPr="007A2247">
        <w:rPr>
          <w:rFonts w:ascii="Times New Roman" w:hAnsi="Times New Roman"/>
          <w:sz w:val="20"/>
          <w:lang w:val="sl-SI"/>
        </w:rPr>
        <w:t xml:space="preserve"> za dobro izvedbo del.</w:t>
      </w:r>
    </w:p>
    <w:p w14:paraId="2E122194"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14:paraId="089F0283" w14:textId="7E366500"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r w:rsidR="00D731AE">
        <w:rPr>
          <w:rFonts w:ascii="Times New Roman" w:hAnsi="Times New Roman"/>
          <w:sz w:val="20"/>
          <w:lang w:val="sl-SI"/>
        </w:rPr>
        <w:t xml:space="preserve"> na gradbišču</w:t>
      </w:r>
    </w:p>
    <w:p w14:paraId="5730039A" w14:textId="77777777" w:rsidR="00FA4913" w:rsidRPr="007A2247"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w:t>
      </w:r>
      <w:r w:rsidRPr="007A2247">
        <w:rPr>
          <w:rFonts w:ascii="Times New Roman" w:hAnsi="Times New Roman"/>
          <w:sz w:val="20"/>
          <w:lang w:val="sl-SI"/>
        </w:rPr>
        <w:t>vsakodnevno prisotnost vodje grad</w:t>
      </w:r>
      <w:r w:rsidR="003446D8" w:rsidRPr="007A2247">
        <w:rPr>
          <w:rFonts w:ascii="Times New Roman" w:hAnsi="Times New Roman"/>
          <w:sz w:val="20"/>
          <w:lang w:val="sl-SI"/>
        </w:rPr>
        <w:t>nje</w:t>
      </w:r>
      <w:r w:rsidRPr="007A2247">
        <w:rPr>
          <w:rFonts w:ascii="Times New Roman" w:hAnsi="Times New Roman"/>
          <w:sz w:val="20"/>
          <w:lang w:val="sl-SI"/>
        </w:rPr>
        <w:t xml:space="preserve"> oziroma vodje del na gradbišču v času izvajanja del </w:t>
      </w:r>
    </w:p>
    <w:p w14:paraId="680704A2" w14:textId="77777777" w:rsidR="00FA4913" w:rsidRPr="007A2247" w:rsidRDefault="00FA4913" w:rsidP="00FA4913">
      <w:pPr>
        <w:numPr>
          <w:ilvl w:val="0"/>
          <w:numId w:val="1"/>
        </w:numPr>
        <w:jc w:val="both"/>
        <w:rPr>
          <w:rFonts w:ascii="Times New Roman" w:hAnsi="Times New Roman"/>
          <w:sz w:val="20"/>
          <w:lang w:val="sl-SI"/>
        </w:rPr>
      </w:pPr>
      <w:r w:rsidRPr="007A2247">
        <w:rPr>
          <w:rFonts w:ascii="Times New Roman" w:hAnsi="Times New Roman"/>
          <w:sz w:val="20"/>
          <w:lang w:val="sl-SI"/>
        </w:rPr>
        <w:t>vsakodnevno vodi gradbeni dnevnik in knjigo obračunskih izmer</w:t>
      </w:r>
    </w:p>
    <w:p w14:paraId="7049A4F3" w14:textId="77777777" w:rsidR="00811A30" w:rsidRPr="007A2247" w:rsidRDefault="00811A30">
      <w:pPr>
        <w:numPr>
          <w:ilvl w:val="0"/>
          <w:numId w:val="1"/>
        </w:numPr>
        <w:jc w:val="both"/>
        <w:rPr>
          <w:rFonts w:ascii="Times New Roman" w:hAnsi="Times New Roman"/>
          <w:sz w:val="20"/>
          <w:lang w:val="sl-SI"/>
        </w:rPr>
      </w:pPr>
      <w:r w:rsidRPr="007A2247">
        <w:rPr>
          <w:rFonts w:ascii="Times New Roman" w:hAnsi="Times New Roman"/>
          <w:sz w:val="20"/>
          <w:lang w:val="sl-SI"/>
        </w:rPr>
        <w:t>izvrši dela solidno in kvalitetno, v skladu z veljavnimi tehničnimi predpisi, standardi in gradbenimi normativi</w:t>
      </w:r>
    </w:p>
    <w:p w14:paraId="5449DFE8" w14:textId="77777777" w:rsidR="007A2247" w:rsidRPr="007A2247" w:rsidRDefault="007A2247" w:rsidP="007A2247">
      <w:pPr>
        <w:numPr>
          <w:ilvl w:val="0"/>
          <w:numId w:val="1"/>
        </w:numPr>
        <w:jc w:val="both"/>
        <w:rPr>
          <w:rFonts w:ascii="Times New Roman" w:hAnsi="Times New Roman"/>
          <w:sz w:val="20"/>
          <w:lang w:val="sl-SI"/>
        </w:rPr>
      </w:pPr>
      <w:r w:rsidRPr="007A2247">
        <w:rPr>
          <w:rFonts w:ascii="Times New Roman" w:hAnsi="Times New Roman"/>
          <w:sz w:val="20"/>
          <w:lang w:val="sl-SI"/>
        </w:rPr>
        <w:t>z gradbenimi odpadki na gradbišču ravna v skladu s predpisi ter prevzema vso odgovornost za morebitne posledice zaradi neupoštevanja teh predpisov;</w:t>
      </w:r>
    </w:p>
    <w:p w14:paraId="311FBB32" w14:textId="77777777" w:rsidR="007A2247" w:rsidRPr="007A2247" w:rsidRDefault="007A2247" w:rsidP="007A2247">
      <w:pPr>
        <w:numPr>
          <w:ilvl w:val="0"/>
          <w:numId w:val="1"/>
        </w:numPr>
        <w:jc w:val="both"/>
        <w:rPr>
          <w:rFonts w:ascii="Times New Roman" w:hAnsi="Times New Roman"/>
          <w:sz w:val="20"/>
          <w:lang w:val="sl-SI"/>
        </w:rPr>
      </w:pPr>
      <w:r w:rsidRPr="007A2247">
        <w:rPr>
          <w:rFonts w:ascii="Times New Roman" w:hAnsi="Times New Roman"/>
          <w:sz w:val="20"/>
          <w:lang w:val="sl-SI"/>
        </w:rPr>
        <w:t>po pooblastilu naročnika gradbene odpadke odda zbiralcu ali obdelovalcu gradbenih odpadkov ter ob oddaji vsake pošiljke  odpadkov izpolni evidenčni list;</w:t>
      </w:r>
    </w:p>
    <w:p w14:paraId="295D46EE" w14:textId="77777777" w:rsidR="007A2247" w:rsidRPr="007A2247" w:rsidRDefault="007A2247" w:rsidP="007A2247">
      <w:pPr>
        <w:numPr>
          <w:ilvl w:val="0"/>
          <w:numId w:val="1"/>
        </w:numPr>
        <w:jc w:val="both"/>
        <w:rPr>
          <w:rFonts w:ascii="Times New Roman" w:hAnsi="Times New Roman"/>
          <w:sz w:val="20"/>
          <w:lang w:val="sl-SI"/>
        </w:rPr>
      </w:pPr>
      <w:r w:rsidRPr="007A2247">
        <w:rPr>
          <w:rFonts w:ascii="Times New Roman" w:hAnsi="Times New Roman"/>
          <w:sz w:val="20"/>
          <w:lang w:val="sl-SI"/>
        </w:rPr>
        <w:t>izroči naročniku končno poročilo o ravnanju z gradbenimi odpadki s priloženimi evidenčnimi listi</w:t>
      </w:r>
    </w:p>
    <w:p w14:paraId="7A76E329" w14:textId="77777777" w:rsidR="007A2247" w:rsidRPr="007A2247" w:rsidRDefault="007A2247" w:rsidP="007A2247">
      <w:pPr>
        <w:numPr>
          <w:ilvl w:val="0"/>
          <w:numId w:val="1"/>
        </w:numPr>
        <w:jc w:val="both"/>
        <w:rPr>
          <w:rFonts w:ascii="Times New Roman" w:hAnsi="Times New Roman"/>
          <w:sz w:val="20"/>
          <w:lang w:val="sl-SI"/>
        </w:rPr>
      </w:pPr>
      <w:r w:rsidRPr="007A2247">
        <w:rPr>
          <w:rFonts w:ascii="Times New Roman" w:hAnsi="Times New Roman"/>
          <w:sz w:val="20"/>
          <w:lang w:val="sl-SI"/>
        </w:rPr>
        <w:t xml:space="preserve">prevoz gozdno lesnih sortimentov opravi v skladu s predpisi in zagotovi izpolnjeno </w:t>
      </w:r>
      <w:hyperlink r:id="rId8" w:history="1">
        <w:r w:rsidRPr="007A2247">
          <w:rPr>
            <w:rFonts w:ascii="Times New Roman" w:hAnsi="Times New Roman"/>
            <w:sz w:val="20"/>
            <w:lang w:val="sl-SI"/>
          </w:rPr>
          <w:t>»Knjigovodsko listino</w:t>
        </w:r>
      </w:hyperlink>
      <w:r w:rsidRPr="007A2247">
        <w:rPr>
          <w:rFonts w:ascii="Times New Roman" w:hAnsi="Times New Roman"/>
          <w:sz w:val="20"/>
          <w:lang w:val="sl-SI"/>
        </w:rPr>
        <w:t xml:space="preserve">« </w:t>
      </w:r>
    </w:p>
    <w:p w14:paraId="3DF59FC5" w14:textId="77777777" w:rsidR="007A2247" w:rsidRDefault="007A2247" w:rsidP="007A2247">
      <w:pPr>
        <w:numPr>
          <w:ilvl w:val="0"/>
          <w:numId w:val="1"/>
        </w:numPr>
        <w:jc w:val="both"/>
        <w:rPr>
          <w:rFonts w:ascii="Times New Roman" w:hAnsi="Times New Roman"/>
          <w:sz w:val="20"/>
          <w:lang w:val="sl-SI"/>
        </w:rPr>
      </w:pPr>
      <w:r w:rsidRPr="007A2247">
        <w:rPr>
          <w:rFonts w:ascii="Times New Roman" w:hAnsi="Times New Roman"/>
          <w:sz w:val="20"/>
          <w:lang w:val="sl-SI"/>
        </w:rPr>
        <w:lastRenderedPageBreak/>
        <w:t>izdela elaborat za preprečevanje in zmanjševanje emisije delcev z gradbišča skladno z Uredbo o preprečevanju in zmanjševanju emisije delcev iz gradbišč (Uradni list RS, št. 21/11);</w:t>
      </w:r>
    </w:p>
    <w:p w14:paraId="12FF166C" w14:textId="77777777" w:rsidR="006173B9" w:rsidRDefault="006173B9" w:rsidP="006173B9">
      <w:pPr>
        <w:ind w:left="283"/>
        <w:jc w:val="both"/>
        <w:rPr>
          <w:rFonts w:ascii="Times New Roman" w:hAnsi="Times New Roman"/>
          <w:sz w:val="20"/>
          <w:lang w:val="sl-SI"/>
        </w:rPr>
      </w:pPr>
    </w:p>
    <w:p w14:paraId="5F0BD625" w14:textId="77777777" w:rsidR="006173B9" w:rsidRPr="006173B9" w:rsidRDefault="006173B9" w:rsidP="006173B9">
      <w:pPr>
        <w:pStyle w:val="Odstavekseznama"/>
        <w:ind w:left="283"/>
        <w:jc w:val="both"/>
        <w:rPr>
          <w:rFonts w:ascii="Times New Roman" w:hAnsi="Times New Roman"/>
          <w:color w:val="000000"/>
          <w:sz w:val="20"/>
          <w:lang w:val="sl-SI"/>
        </w:rPr>
      </w:pPr>
      <w:r w:rsidRPr="006173B9">
        <w:rPr>
          <w:rFonts w:ascii="Times New Roman" w:hAnsi="Times New Roman"/>
          <w:color w:val="000000"/>
          <w:sz w:val="20"/>
          <w:lang w:val="sl-SI"/>
        </w:rPr>
        <w:t>po koncu gradnje:</w:t>
      </w:r>
    </w:p>
    <w:p w14:paraId="64232A06" w14:textId="77777777" w:rsidR="007A2247" w:rsidRPr="00F95E6F" w:rsidRDefault="007A2247" w:rsidP="007A2247">
      <w:pPr>
        <w:jc w:val="both"/>
        <w:rPr>
          <w:rFonts w:ascii="Times New Roman" w:hAnsi="Times New Roman"/>
          <w:sz w:val="20"/>
          <w:lang w:val="sl-SI"/>
        </w:rPr>
      </w:pPr>
    </w:p>
    <w:p w14:paraId="34100731"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14:paraId="65F0A290" w14:textId="77777777" w:rsidR="006173B9" w:rsidRDefault="006173B9" w:rsidP="006173B9">
      <w:pPr>
        <w:numPr>
          <w:ilvl w:val="0"/>
          <w:numId w:val="1"/>
        </w:numPr>
        <w:jc w:val="both"/>
        <w:rPr>
          <w:rFonts w:ascii="Times New Roman" w:hAnsi="Times New Roman"/>
          <w:sz w:val="20"/>
          <w:lang w:val="sl-SI"/>
        </w:rPr>
      </w:pPr>
      <w:r w:rsidRPr="006173B9">
        <w:rPr>
          <w:rFonts w:ascii="Times New Roman" w:hAnsi="Times New Roman"/>
          <w:sz w:val="20"/>
          <w:lang w:val="sl-SI"/>
        </w:rPr>
        <w:t xml:space="preserve">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 </w:t>
      </w:r>
      <w:hyperlink r:id="rId9" w:history="1">
        <w:r w:rsidRPr="00D6279E">
          <w:rPr>
            <w:rStyle w:val="Hiperpovezava"/>
            <w:rFonts w:ascii="Times New Roman" w:hAnsi="Times New Roman"/>
            <w:sz w:val="20"/>
            <w:lang w:val="sl-SI"/>
          </w:rPr>
          <w:t>www.gov.si/zbirke/storitve/predaja-izvedenih-del-podatki-za-banko-cestnih-podatkov-bcp/</w:t>
        </w:r>
      </w:hyperlink>
      <w:r>
        <w:rPr>
          <w:rFonts w:ascii="Times New Roman" w:hAnsi="Times New Roman"/>
          <w:sz w:val="20"/>
          <w:lang w:val="sl-SI"/>
        </w:rPr>
        <w:t xml:space="preserve"> </w:t>
      </w:r>
      <w:r w:rsidRPr="006173B9">
        <w:rPr>
          <w:rFonts w:ascii="Times New Roman" w:hAnsi="Times New Roman"/>
          <w:sz w:val="20"/>
          <w:lang w:val="sl-SI"/>
        </w:rPr>
        <w:t xml:space="preserve"> Obvezuje se tudi, da poročilo in podatke za to evidenco pripravijo ustrezno usposobljeni izvajalci za popis podatkov s seznama usposobljenih popisovalcev, ki je objavljen na  naročnikovi spletni strani.</w:t>
      </w:r>
    </w:p>
    <w:p w14:paraId="5B995E41" w14:textId="77777777" w:rsidR="00811A30" w:rsidRPr="00F95E6F" w:rsidRDefault="00811A30" w:rsidP="006173B9">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14:paraId="25C1CBB1"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14:paraId="16B0043E"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14:paraId="799F882D"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14:paraId="78381563" w14:textId="77777777" w:rsidR="00811A30" w:rsidRPr="00F95E6F" w:rsidRDefault="00811A30">
      <w:pPr>
        <w:numPr>
          <w:ilvl w:val="12"/>
          <w:numId w:val="0"/>
        </w:numPr>
        <w:jc w:val="both"/>
        <w:rPr>
          <w:rFonts w:ascii="Times New Roman" w:hAnsi="Times New Roman"/>
          <w:sz w:val="20"/>
          <w:lang w:val="sl-SI"/>
        </w:rPr>
      </w:pPr>
    </w:p>
    <w:p w14:paraId="1A997EAA"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 xml:space="preserve">Izvajalec je dolžan k svojemu računu oziroma </w:t>
      </w:r>
      <w:r w:rsidRPr="00ED5F1E">
        <w:rPr>
          <w:rFonts w:ascii="Times New Roman" w:hAnsi="Times New Roman"/>
          <w:sz w:val="20"/>
          <w:lang w:val="sl-SI"/>
        </w:rPr>
        <w:t>situaciji obvezno priložiti potrjeni račun oziroma situacijo za opravljeno delo podizvajalca</w:t>
      </w:r>
      <w:r w:rsidR="00ED5F1E" w:rsidRPr="00ED5F1E">
        <w:rPr>
          <w:rFonts w:ascii="Times New Roman" w:hAnsi="Times New Roman"/>
          <w:sz w:val="20"/>
          <w:lang w:val="sl-SI"/>
        </w:rPr>
        <w:t xml:space="preserve">, </w:t>
      </w:r>
      <w:r w:rsidR="00ED5F1E" w:rsidRPr="00ED5F1E">
        <w:rPr>
          <w:rFonts w:ascii="Times New Roman" w:hAnsi="Times New Roman"/>
          <w:sz w:val="20"/>
        </w:rPr>
        <w:t>kadar posluje s podizvajalcem</w:t>
      </w:r>
      <w:r w:rsidRPr="00ED5F1E">
        <w:rPr>
          <w:rFonts w:ascii="Times New Roman" w:hAnsi="Times New Roman"/>
          <w:sz w:val="20"/>
          <w:lang w:val="sl-SI"/>
        </w:rPr>
        <w:t xml:space="preserve">. </w:t>
      </w:r>
      <w:r w:rsidRPr="00F95E6F">
        <w:rPr>
          <w:rFonts w:ascii="Times New Roman" w:hAnsi="Times New Roman"/>
          <w:sz w:val="20"/>
          <w:lang w:val="sl-SI"/>
        </w:rPr>
        <w:t>Izvajalec pooblašča naročnika, da podizvajalcu, ki je v ponudbi predložil zahtevo za neposredno plačilo, potrjeni račun oziroma situacijo plača neposredno.</w:t>
      </w:r>
    </w:p>
    <w:p w14:paraId="0D9CF170" w14:textId="77777777" w:rsidR="007B2CEB" w:rsidRPr="00F95E6F" w:rsidRDefault="007B2CEB" w:rsidP="007B2CEB">
      <w:pPr>
        <w:jc w:val="both"/>
        <w:rPr>
          <w:rFonts w:ascii="Times New Roman" w:hAnsi="Times New Roman"/>
          <w:sz w:val="20"/>
          <w:lang w:val="sl-SI"/>
        </w:rPr>
      </w:pPr>
    </w:p>
    <w:p w14:paraId="58E71992"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34CCE59C"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14:paraId="339156E8"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69BFD5D3" w14:textId="77777777" w:rsidR="007B2CEB" w:rsidRPr="00F95E6F" w:rsidRDefault="007B2CEB" w:rsidP="007B2CEB">
      <w:pPr>
        <w:jc w:val="both"/>
        <w:rPr>
          <w:rFonts w:ascii="Times New Roman" w:hAnsi="Times New Roman"/>
          <w:sz w:val="20"/>
          <w:lang w:val="sl-SI"/>
        </w:rPr>
      </w:pPr>
    </w:p>
    <w:p w14:paraId="7F7AEDCB" w14:textId="77777777" w:rsidR="00ED5F1E" w:rsidRPr="00ED5F1E" w:rsidRDefault="00ED5F1E" w:rsidP="00ED5F1E">
      <w:pPr>
        <w:spacing w:before="120"/>
        <w:jc w:val="both"/>
        <w:rPr>
          <w:rFonts w:ascii="Times New Roman" w:hAnsi="Times New Roman"/>
          <w:sz w:val="20"/>
          <w:lang w:val="sl-SI"/>
        </w:rPr>
      </w:pPr>
      <w:r w:rsidRPr="00ED5F1E">
        <w:rPr>
          <w:rFonts w:ascii="Times New Roman" w:hAnsi="Times New Roman"/>
          <w:sz w:val="20"/>
          <w:lang w:val="sl-SI"/>
        </w:rPr>
        <w:t>Podizvajalec mora za dela, ki jih prevzema izpolnjevati razpisane pogoje za priznanje sposobnosti. Naročnik bo zavrnil vsakega podizvajalca, če zanj obstajajo razlogi za izključitev iz prvega, drugega ali četrtega odstavka 75. člena ZJN-3. 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ali je naročnik zaradi njegovega ravnanja unovčil garancijo za resnost ponudbe. Naročnik lahko zavrne predlog za vključitev novega podizvajalca tudi, če bi to lahko vplivalo na nemoteno izvajanje ali dokončanje del. Naročnik mora o morebitni zavrnitvi novega podizvajalca obvestiti izvajalca najpozneje v desetih dneh od prejema predloga.</w:t>
      </w:r>
    </w:p>
    <w:p w14:paraId="2A018566" w14:textId="77777777" w:rsidR="00ED5F1E" w:rsidRPr="00ED5F1E" w:rsidRDefault="00ED5F1E" w:rsidP="00ED5F1E">
      <w:pPr>
        <w:spacing w:before="120"/>
        <w:jc w:val="both"/>
        <w:rPr>
          <w:rFonts w:ascii="Times New Roman" w:hAnsi="Times New Roman"/>
          <w:sz w:val="20"/>
          <w:lang w:val="sl-SI"/>
        </w:rPr>
      </w:pPr>
    </w:p>
    <w:p w14:paraId="17676F40" w14:textId="77777777" w:rsidR="00ED5F1E" w:rsidRDefault="00ED5F1E" w:rsidP="00ED5F1E">
      <w:pPr>
        <w:spacing w:before="120"/>
        <w:jc w:val="both"/>
        <w:rPr>
          <w:rFonts w:ascii="Times New Roman" w:hAnsi="Times New Roman"/>
          <w:sz w:val="20"/>
          <w:lang w:val="sl-SI"/>
        </w:rPr>
      </w:pPr>
      <w:r w:rsidRPr="00ED5F1E">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naročila.</w:t>
      </w:r>
    </w:p>
    <w:p w14:paraId="7623B1E1" w14:textId="77777777" w:rsidR="00ED5F1E" w:rsidRDefault="00ED5F1E">
      <w:pPr>
        <w:spacing w:before="120"/>
        <w:jc w:val="both"/>
        <w:rPr>
          <w:rFonts w:ascii="Times New Roman" w:hAnsi="Times New Roman"/>
          <w:sz w:val="20"/>
          <w:lang w:val="sl-SI"/>
        </w:rPr>
      </w:pPr>
    </w:p>
    <w:p w14:paraId="526BF774" w14:textId="77777777"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14:paraId="1300FA94" w14:textId="77777777" w:rsidR="006572EA" w:rsidRPr="00F95E6F" w:rsidRDefault="006572EA">
      <w:pPr>
        <w:jc w:val="both"/>
        <w:rPr>
          <w:rFonts w:ascii="Times New Roman" w:hAnsi="Times New Roman"/>
          <w:sz w:val="20"/>
          <w:lang w:val="sl-SI"/>
        </w:rPr>
      </w:pPr>
    </w:p>
    <w:p w14:paraId="2799C6A6" w14:textId="77777777"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14:paraId="5166A1B3" w14:textId="77777777" w:rsidR="00811A30" w:rsidRPr="00F95E6F" w:rsidRDefault="00811A30">
      <w:pPr>
        <w:numPr>
          <w:ilvl w:val="12"/>
          <w:numId w:val="0"/>
        </w:numPr>
        <w:jc w:val="center"/>
        <w:rPr>
          <w:rFonts w:ascii="Times New Roman" w:hAnsi="Times New Roman"/>
          <w:b/>
          <w:sz w:val="20"/>
          <w:lang w:val="sl-SI"/>
        </w:rPr>
      </w:pPr>
    </w:p>
    <w:p w14:paraId="6956303C" w14:textId="77777777" w:rsidR="006572EA" w:rsidRPr="00F95E6F" w:rsidRDefault="006572EA">
      <w:pPr>
        <w:numPr>
          <w:ilvl w:val="12"/>
          <w:numId w:val="0"/>
        </w:numPr>
        <w:jc w:val="center"/>
        <w:rPr>
          <w:rFonts w:ascii="Times New Roman" w:hAnsi="Times New Roman"/>
          <w:b/>
          <w:sz w:val="20"/>
          <w:lang w:val="sl-SI"/>
        </w:rPr>
      </w:pPr>
    </w:p>
    <w:p w14:paraId="2A855054"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14:paraId="57677AE2"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14:paraId="37E21E2C"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14:paraId="78AC514D"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14:paraId="05B7F694" w14:textId="77777777" w:rsidR="00811A30" w:rsidRPr="00F95E6F" w:rsidRDefault="00811A30">
      <w:pPr>
        <w:numPr>
          <w:ilvl w:val="12"/>
          <w:numId w:val="0"/>
        </w:numPr>
        <w:jc w:val="both"/>
        <w:rPr>
          <w:rFonts w:ascii="Times New Roman" w:hAnsi="Times New Roman"/>
          <w:sz w:val="20"/>
          <w:lang w:val="sl-SI"/>
        </w:rPr>
      </w:pPr>
    </w:p>
    <w:p w14:paraId="7D7B4C20" w14:textId="77777777" w:rsidR="00ED5F1E" w:rsidRPr="00ED5F1E" w:rsidRDefault="00ED5F1E" w:rsidP="00ED5F1E">
      <w:pPr>
        <w:pStyle w:val="Noga"/>
        <w:jc w:val="both"/>
        <w:rPr>
          <w:rFonts w:ascii="Times New Roman" w:hAnsi="Times New Roman"/>
          <w:sz w:val="20"/>
          <w:lang w:val="sl-SI"/>
        </w:rPr>
      </w:pPr>
      <w:r w:rsidRPr="00ED5F1E">
        <w:rPr>
          <w:rFonts w:ascii="Times New Roman" w:hAnsi="Times New Roman"/>
          <w:sz w:val="20"/>
          <w:lang w:val="sl-SI"/>
        </w:rPr>
        <w:lastRenderedPageBreak/>
        <w:tab/>
        <w:t>Opravljena dela izvajalec obračuna z izstavitvijo računa oz. začasne ali končne situacije, pri čemer je dolžan upoštevati določila o načinu obračunavanja del, vsebovana v Splošnih pogojih pogodbe. Pri izstavitvi računa ali situacije se mora izvajalec sklicevati na številko pogodbe!</w:t>
      </w:r>
    </w:p>
    <w:p w14:paraId="7E2468F3" w14:textId="77777777" w:rsidR="00ED5F1E" w:rsidRPr="00ED5F1E" w:rsidRDefault="00ED5F1E" w:rsidP="00ED5F1E">
      <w:pPr>
        <w:pStyle w:val="Noga"/>
        <w:jc w:val="both"/>
        <w:rPr>
          <w:rFonts w:ascii="Times New Roman" w:hAnsi="Times New Roman"/>
          <w:sz w:val="20"/>
          <w:lang w:val="sl-SI"/>
        </w:rPr>
      </w:pPr>
      <w:r w:rsidRPr="00ED5F1E">
        <w:rPr>
          <w:rFonts w:ascii="Times New Roman" w:hAnsi="Times New Roman"/>
          <w:sz w:val="20"/>
          <w:lang w:val="sl-SI"/>
        </w:rPr>
        <w:tab/>
      </w:r>
    </w:p>
    <w:p w14:paraId="55DB1FE5" w14:textId="77777777" w:rsidR="00ED5F1E" w:rsidRPr="00ED5F1E" w:rsidRDefault="00ED5F1E" w:rsidP="00ED5F1E">
      <w:pPr>
        <w:pStyle w:val="Noga"/>
        <w:jc w:val="both"/>
        <w:rPr>
          <w:rFonts w:ascii="Times New Roman" w:hAnsi="Times New Roman"/>
          <w:sz w:val="20"/>
          <w:lang w:val="sl-SI"/>
        </w:rPr>
      </w:pPr>
      <w:r w:rsidRPr="00ED5F1E">
        <w:rPr>
          <w:rFonts w:ascii="Times New Roman" w:hAnsi="Times New Roman"/>
          <w:sz w:val="20"/>
          <w:lang w:val="sl-SI"/>
        </w:rPr>
        <w:tab/>
        <w:t>Izvajalec pred izpolnitvijo vseh pogodbenih obveznosti ne more obračunati več kot 90 % pogodbene vrednosti oz. vrednosti dejansko izvedenih del, razen če tega posebej ne odobri naročnik. V predlogu končne obračunske situacije morajo biti upoštevani odbitki zaradi morebitne manjvrednosti del (v zapisniško evidentirani vrednosti) in uveljavljenih pogodbenih kazni.</w:t>
      </w:r>
    </w:p>
    <w:p w14:paraId="52638A81" w14:textId="77777777" w:rsidR="00ED5F1E" w:rsidRPr="00ED5F1E" w:rsidRDefault="00ED5F1E" w:rsidP="00ED5F1E">
      <w:pPr>
        <w:pStyle w:val="Noga"/>
        <w:jc w:val="both"/>
        <w:rPr>
          <w:rFonts w:ascii="Times New Roman" w:hAnsi="Times New Roman"/>
          <w:sz w:val="20"/>
          <w:lang w:val="sl-SI"/>
        </w:rPr>
      </w:pPr>
      <w:r w:rsidRPr="00ED5F1E">
        <w:rPr>
          <w:rFonts w:ascii="Times New Roman" w:hAnsi="Times New Roman"/>
          <w:sz w:val="20"/>
          <w:lang w:val="sl-SI"/>
        </w:rPr>
        <w:tab/>
      </w:r>
    </w:p>
    <w:p w14:paraId="4FC5496F" w14:textId="77777777" w:rsidR="00811A30" w:rsidRDefault="00ED5F1E" w:rsidP="00ED5F1E">
      <w:pPr>
        <w:pStyle w:val="Noga"/>
        <w:tabs>
          <w:tab w:val="clear" w:pos="4153"/>
          <w:tab w:val="clear" w:pos="8306"/>
        </w:tabs>
        <w:jc w:val="both"/>
        <w:rPr>
          <w:rFonts w:ascii="Times New Roman" w:hAnsi="Times New Roman"/>
          <w:sz w:val="20"/>
          <w:lang w:val="sl-SI"/>
        </w:rPr>
      </w:pPr>
      <w:r w:rsidRPr="00ED5F1E">
        <w:rPr>
          <w:rFonts w:ascii="Times New Roman" w:hAnsi="Times New Roman"/>
          <w:sz w:val="20"/>
          <w:lang w:val="sl-SI"/>
        </w:rPr>
        <w:t>Pogodbene cene za enoto so fiksne. Izvajalec ni upravičen do podražitev.</w:t>
      </w:r>
    </w:p>
    <w:p w14:paraId="5E9F079B" w14:textId="77777777" w:rsidR="004A5E5A" w:rsidRPr="00F95E6F" w:rsidRDefault="004A5E5A">
      <w:pPr>
        <w:pStyle w:val="Noga"/>
        <w:tabs>
          <w:tab w:val="clear" w:pos="4153"/>
          <w:tab w:val="clear" w:pos="8306"/>
        </w:tabs>
        <w:jc w:val="both"/>
        <w:rPr>
          <w:rFonts w:ascii="Times New Roman" w:hAnsi="Times New Roman"/>
          <w:sz w:val="20"/>
          <w:lang w:val="sl-SI"/>
        </w:rPr>
      </w:pPr>
    </w:p>
    <w:p w14:paraId="15F3AECF" w14:textId="77777777"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14:paraId="40860B73" w14:textId="77777777"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14:paraId="717202DB" w14:textId="77777777"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14:paraId="3DE481B9" w14:textId="77777777" w:rsidR="00B55FED" w:rsidRPr="00F95E6F" w:rsidRDefault="00B55FED" w:rsidP="00B55FED">
      <w:pPr>
        <w:numPr>
          <w:ilvl w:val="12"/>
          <w:numId w:val="0"/>
        </w:numPr>
        <w:jc w:val="both"/>
        <w:rPr>
          <w:rFonts w:ascii="Times New Roman" w:hAnsi="Times New Roman"/>
          <w:sz w:val="20"/>
          <w:lang w:val="sl-SI"/>
        </w:rPr>
      </w:pPr>
    </w:p>
    <w:p w14:paraId="02515AEC" w14:textId="77777777"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0619B281" w14:textId="77777777" w:rsidR="00F9769C" w:rsidRPr="00F95E6F" w:rsidRDefault="00F9769C" w:rsidP="00F9769C">
      <w:pPr>
        <w:numPr>
          <w:ilvl w:val="12"/>
          <w:numId w:val="0"/>
        </w:numPr>
        <w:jc w:val="both"/>
        <w:rPr>
          <w:rFonts w:ascii="Times New Roman" w:hAnsi="Times New Roman"/>
          <w:sz w:val="20"/>
          <w:lang w:val="sl-SI"/>
        </w:rPr>
      </w:pPr>
    </w:p>
    <w:p w14:paraId="22E1BD22" w14:textId="77777777"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492189A6" w14:textId="77777777" w:rsidR="009157D2" w:rsidRPr="00F95E6F" w:rsidRDefault="009157D2">
      <w:pPr>
        <w:numPr>
          <w:ilvl w:val="12"/>
          <w:numId w:val="0"/>
        </w:numPr>
        <w:jc w:val="both"/>
        <w:rPr>
          <w:rFonts w:ascii="Times New Roman" w:hAnsi="Times New Roman"/>
          <w:sz w:val="20"/>
          <w:lang w:val="sl-SI"/>
        </w:rPr>
      </w:pPr>
    </w:p>
    <w:p w14:paraId="26AA7AC3" w14:textId="77777777" w:rsidR="00811A30" w:rsidRPr="00F95E6F" w:rsidRDefault="00811A30">
      <w:pPr>
        <w:numPr>
          <w:ilvl w:val="12"/>
          <w:numId w:val="0"/>
        </w:numPr>
        <w:rPr>
          <w:rFonts w:ascii="Times New Roman" w:hAnsi="Times New Roman"/>
          <w:b/>
          <w:sz w:val="20"/>
          <w:lang w:val="sl-SI"/>
        </w:rPr>
      </w:pPr>
    </w:p>
    <w:p w14:paraId="753457B7"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14:paraId="7415EF41"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14:paraId="0888807C" w14:textId="77777777" w:rsidR="00ED5F1E" w:rsidRPr="00ED5F1E" w:rsidRDefault="00ED5F1E" w:rsidP="00ED5F1E">
      <w:pPr>
        <w:numPr>
          <w:ilvl w:val="12"/>
          <w:numId w:val="0"/>
        </w:numPr>
        <w:jc w:val="both"/>
        <w:rPr>
          <w:rFonts w:ascii="Times New Roman" w:hAnsi="Times New Roman"/>
          <w:sz w:val="20"/>
          <w:lang w:val="sl-SI"/>
        </w:rPr>
      </w:pPr>
      <w:r w:rsidRPr="00ED5F1E">
        <w:rPr>
          <w:rFonts w:ascii="Times New Roman" w:hAnsi="Times New Roman"/>
          <w:sz w:val="20"/>
          <w:lang w:val="sl-SI"/>
        </w:rPr>
        <w:t>Če izvajalec po svoji krivdi prekorači pogodbeni rok, t.j. rok za izvedbo pogodbenih obveznosti, je dolžan plačati pogodbeno kazen v višini 2</w:t>
      </w:r>
      <w:r w:rsidRPr="00ED5F1E">
        <w:rPr>
          <w:rFonts w:ascii="Times New Roman" w:hAnsi="Times New Roman"/>
          <w:sz w:val="20"/>
          <w:lang w:val="sl-SI"/>
        </w:rPr>
        <w:sym w:font="Arial" w:char="2030"/>
      </w:r>
      <w:r w:rsidRPr="00ED5F1E">
        <w:rPr>
          <w:rFonts w:ascii="Times New Roman" w:hAnsi="Times New Roman"/>
          <w:sz w:val="20"/>
          <w:lang w:val="sl-SI"/>
        </w:rPr>
        <w:t xml:space="preserve">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w:t>
      </w:r>
    </w:p>
    <w:p w14:paraId="77B5CFDD" w14:textId="77777777" w:rsidR="00ED5F1E" w:rsidRPr="00ED5F1E" w:rsidRDefault="00ED5F1E" w:rsidP="00ED5F1E">
      <w:pPr>
        <w:numPr>
          <w:ilvl w:val="12"/>
          <w:numId w:val="0"/>
        </w:numPr>
        <w:jc w:val="both"/>
        <w:rPr>
          <w:rFonts w:ascii="Times New Roman" w:hAnsi="Times New Roman"/>
          <w:sz w:val="20"/>
          <w:lang w:val="sl-SI"/>
        </w:rPr>
      </w:pPr>
    </w:p>
    <w:p w14:paraId="14F441AE" w14:textId="77777777" w:rsidR="00ED5F1E" w:rsidRPr="00ED5F1E" w:rsidRDefault="00ED5F1E" w:rsidP="00ED5F1E">
      <w:pPr>
        <w:numPr>
          <w:ilvl w:val="12"/>
          <w:numId w:val="0"/>
        </w:numPr>
        <w:jc w:val="both"/>
        <w:rPr>
          <w:rFonts w:ascii="Times New Roman" w:hAnsi="Times New Roman"/>
          <w:sz w:val="20"/>
          <w:lang w:val="sl-SI"/>
        </w:rPr>
      </w:pPr>
      <w:r w:rsidRPr="00ED5F1E">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7988755E" w14:textId="77777777" w:rsidR="00811A30" w:rsidRPr="00F95E6F" w:rsidRDefault="00811A30">
      <w:pPr>
        <w:numPr>
          <w:ilvl w:val="12"/>
          <w:numId w:val="0"/>
        </w:numPr>
        <w:rPr>
          <w:rFonts w:ascii="Times New Roman" w:hAnsi="Times New Roman"/>
          <w:b/>
          <w:sz w:val="20"/>
          <w:lang w:val="sl-SI"/>
        </w:rPr>
      </w:pPr>
    </w:p>
    <w:p w14:paraId="030B8A18" w14:textId="77777777" w:rsidR="00811A30" w:rsidRPr="00F95E6F" w:rsidRDefault="00811A30">
      <w:pPr>
        <w:numPr>
          <w:ilvl w:val="12"/>
          <w:numId w:val="0"/>
        </w:numPr>
        <w:rPr>
          <w:rFonts w:ascii="Times New Roman" w:hAnsi="Times New Roman"/>
          <w:b/>
          <w:sz w:val="20"/>
          <w:lang w:val="sl-SI"/>
        </w:rPr>
      </w:pPr>
    </w:p>
    <w:p w14:paraId="6CBD6068" w14:textId="77777777" w:rsidR="005221E6" w:rsidRPr="00F95E6F" w:rsidRDefault="005221E6" w:rsidP="005221E6">
      <w:pPr>
        <w:pStyle w:val="Naslov3"/>
        <w:rPr>
          <w:rFonts w:ascii="Times New Roman" w:hAnsi="Times New Roman"/>
        </w:rPr>
      </w:pPr>
      <w:r w:rsidRPr="00F95E6F">
        <w:rPr>
          <w:rFonts w:ascii="Times New Roman" w:hAnsi="Times New Roman"/>
        </w:rPr>
        <w:t>IX. GARANCIJSKA DOBA</w:t>
      </w:r>
    </w:p>
    <w:p w14:paraId="38285DA3"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14:paraId="7F9CF753"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Garancijska doba za izvedena dela je </w:t>
      </w:r>
      <w:r w:rsidR="00ED5F1E">
        <w:rPr>
          <w:rFonts w:ascii="Times New Roman" w:hAnsi="Times New Roman"/>
          <w:sz w:val="20"/>
          <w:lang w:val="sl-SI"/>
        </w:rPr>
        <w:t>5</w:t>
      </w:r>
      <w:r w:rsidRPr="00F95E6F">
        <w:rPr>
          <w:rFonts w:ascii="Times New Roman" w:hAnsi="Times New Roman"/>
          <w:sz w:val="20"/>
          <w:lang w:val="sl-SI"/>
        </w:rPr>
        <w:t xml:space="preserve"> let od prevzema del. Za vgrajeno opremo in industrijske izdelke veljajo garancijski roki proizvajalcev oziroma dobaviteljev.</w:t>
      </w:r>
    </w:p>
    <w:p w14:paraId="43C9256F"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14:paraId="16ADFDF3"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BF418F6" w14:textId="77777777" w:rsidR="005221E6" w:rsidRPr="00F95E6F" w:rsidRDefault="005221E6" w:rsidP="005221E6">
      <w:pPr>
        <w:numPr>
          <w:ilvl w:val="12"/>
          <w:numId w:val="0"/>
        </w:numPr>
        <w:jc w:val="both"/>
        <w:rPr>
          <w:rFonts w:ascii="Times New Roman" w:hAnsi="Times New Roman"/>
          <w:sz w:val="20"/>
          <w:lang w:val="sl-SI"/>
        </w:rPr>
      </w:pPr>
    </w:p>
    <w:p w14:paraId="4E6E6C5C"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14:paraId="7D3FDAD6"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14:paraId="15BB46A5"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A23BC1">
        <w:rPr>
          <w:rFonts w:ascii="Times New Roman" w:hAnsi="Times New Roman"/>
          <w:sz w:val="20"/>
          <w:lang w:val="sl-SI"/>
        </w:rPr>
        <w:t>izvedenih</w:t>
      </w:r>
      <w:r w:rsidRPr="00F95E6F">
        <w:rPr>
          <w:rFonts w:ascii="Times New Roman" w:hAnsi="Times New Roman"/>
          <w:sz w:val="20"/>
          <w:lang w:val="sl-SI"/>
        </w:rPr>
        <w:t xml:space="preserve"> del</w:t>
      </w:r>
      <w:r w:rsidR="00A23BC1">
        <w:rPr>
          <w:rFonts w:ascii="Times New Roman" w:hAnsi="Times New Roman"/>
          <w:sz w:val="20"/>
          <w:lang w:val="sl-SI"/>
        </w:rPr>
        <w:t xml:space="preserve"> z DDV</w:t>
      </w:r>
      <w:r w:rsidRPr="00F95E6F">
        <w:rPr>
          <w:rFonts w:ascii="Times New Roman" w:hAnsi="Times New Roman"/>
          <w:sz w:val="20"/>
          <w:lang w:val="sl-SI"/>
        </w:rPr>
        <w:t xml:space="preserve">, ugotovljene na podlagi končne situacije. Veljavnost garancije mora biti najmanj </w:t>
      </w:r>
      <w:r w:rsidR="00A23BC1">
        <w:rPr>
          <w:rFonts w:ascii="Times New Roman" w:hAnsi="Times New Roman"/>
          <w:sz w:val="20"/>
          <w:lang w:val="sl-SI"/>
        </w:rPr>
        <w:t>trideset (30</w:t>
      </w:r>
      <w:r w:rsidRPr="00F95E6F">
        <w:rPr>
          <w:rFonts w:ascii="Times New Roman" w:hAnsi="Times New Roman"/>
          <w:sz w:val="20"/>
          <w:lang w:val="sl-SI"/>
        </w:rPr>
        <w:t>) dn</w:t>
      </w:r>
      <w:r w:rsidR="00A23BC1">
        <w:rPr>
          <w:rFonts w:ascii="Times New Roman" w:hAnsi="Times New Roman"/>
          <w:sz w:val="20"/>
          <w:lang w:val="sl-SI"/>
        </w:rPr>
        <w:t>i</w:t>
      </w:r>
      <w:r w:rsidRPr="00F95E6F">
        <w:rPr>
          <w:rFonts w:ascii="Times New Roman" w:hAnsi="Times New Roman"/>
          <w:sz w:val="20"/>
          <w:lang w:val="sl-SI"/>
        </w:rPr>
        <w:t xml:space="preserve"> daljša kot je garancijska doba. </w:t>
      </w:r>
    </w:p>
    <w:p w14:paraId="4C91E801" w14:textId="77777777" w:rsidR="005221E6" w:rsidRPr="00F95E6F" w:rsidRDefault="005221E6" w:rsidP="005221E6">
      <w:pPr>
        <w:numPr>
          <w:ilvl w:val="12"/>
          <w:numId w:val="0"/>
        </w:numPr>
        <w:jc w:val="both"/>
        <w:rPr>
          <w:rFonts w:ascii="Times New Roman" w:hAnsi="Times New Roman"/>
          <w:sz w:val="20"/>
          <w:lang w:val="sl-SI"/>
        </w:rPr>
      </w:pPr>
    </w:p>
    <w:p w14:paraId="147E53D2"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lastRenderedPageBreak/>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4D625084" w14:textId="77777777" w:rsidR="00E33091" w:rsidRPr="00F95E6F" w:rsidRDefault="00E33091">
      <w:pPr>
        <w:numPr>
          <w:ilvl w:val="12"/>
          <w:numId w:val="0"/>
        </w:numPr>
        <w:jc w:val="both"/>
        <w:rPr>
          <w:rFonts w:ascii="Times New Roman" w:hAnsi="Times New Roman"/>
          <w:sz w:val="20"/>
          <w:lang w:val="sl-SI"/>
        </w:rPr>
      </w:pPr>
    </w:p>
    <w:p w14:paraId="4FB7BEC1" w14:textId="77777777" w:rsidR="006C0B39" w:rsidRPr="00F95E6F" w:rsidRDefault="006C0B39">
      <w:pPr>
        <w:numPr>
          <w:ilvl w:val="12"/>
          <w:numId w:val="0"/>
        </w:numPr>
        <w:jc w:val="both"/>
        <w:rPr>
          <w:rFonts w:ascii="Times New Roman" w:hAnsi="Times New Roman"/>
          <w:b/>
          <w:sz w:val="20"/>
          <w:lang w:val="sl-SI"/>
        </w:rPr>
      </w:pPr>
    </w:p>
    <w:p w14:paraId="571DD40B" w14:textId="77777777"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14:paraId="2E5C9359" w14:textId="77777777"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14:paraId="308D7FA5" w14:textId="77777777" w:rsidR="00D50348" w:rsidRPr="009B70BB" w:rsidRDefault="00D50348" w:rsidP="00D5034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 predstavnik naročnika je g</w:t>
      </w:r>
      <w:r w:rsidR="00A23BC1">
        <w:rPr>
          <w:rFonts w:ascii="Times New Roman" w:hAnsi="Times New Roman"/>
          <w:sz w:val="20"/>
          <w:lang w:val="sl-SI"/>
        </w:rPr>
        <w:t>. ma</w:t>
      </w:r>
      <w:r w:rsidR="00A4556A">
        <w:rPr>
          <w:rFonts w:ascii="Times New Roman" w:hAnsi="Times New Roman"/>
          <w:sz w:val="20"/>
          <w:lang w:val="sl-SI"/>
        </w:rPr>
        <w:t xml:space="preserve">g. </w:t>
      </w:r>
      <w:r w:rsidR="00A23BC1">
        <w:rPr>
          <w:rFonts w:ascii="Times New Roman" w:hAnsi="Times New Roman"/>
          <w:sz w:val="20"/>
          <w:lang w:val="sl-SI"/>
        </w:rPr>
        <w:t>Vlado Oštir, univ.dipl.inž.grad</w:t>
      </w:r>
      <w:r w:rsidRPr="009B70BB">
        <w:rPr>
          <w:rFonts w:ascii="Times New Roman" w:hAnsi="Times New Roman"/>
          <w:sz w:val="20"/>
          <w:lang w:val="sl-SI"/>
        </w:rPr>
        <w:t>. Izvajalec je dolžan vso</w:t>
      </w:r>
      <w:r w:rsidR="00A23BC1">
        <w:rPr>
          <w:rFonts w:ascii="Times New Roman" w:hAnsi="Times New Roman"/>
          <w:sz w:val="20"/>
          <w:lang w:val="sl-SI"/>
        </w:rPr>
        <w:t xml:space="preserve"> pisno</w:t>
      </w:r>
      <w:r w:rsidRPr="009B70BB">
        <w:rPr>
          <w:rFonts w:ascii="Times New Roman" w:hAnsi="Times New Roman"/>
          <w:sz w:val="20"/>
          <w:lang w:val="sl-SI"/>
        </w:rPr>
        <w:t xml:space="preserve"> korespondenco pošiljati naročniku.</w:t>
      </w:r>
    </w:p>
    <w:p w14:paraId="3F66AD44" w14:textId="77777777" w:rsidR="00D50348" w:rsidRPr="009B70BB" w:rsidRDefault="00D50348" w:rsidP="00D50348">
      <w:pPr>
        <w:numPr>
          <w:ilvl w:val="12"/>
          <w:numId w:val="0"/>
        </w:numPr>
        <w:jc w:val="both"/>
        <w:rPr>
          <w:rFonts w:ascii="Times New Roman" w:hAnsi="Times New Roman"/>
          <w:sz w:val="20"/>
          <w:lang w:val="sl-SI"/>
        </w:rPr>
      </w:pPr>
    </w:p>
    <w:p w14:paraId="6111D8C0" w14:textId="77777777" w:rsidR="00A23BC1" w:rsidRPr="00CA6210" w:rsidRDefault="00A23BC1" w:rsidP="00A23BC1">
      <w:pPr>
        <w:numPr>
          <w:ilvl w:val="12"/>
          <w:numId w:val="0"/>
        </w:numPr>
        <w:spacing w:before="60"/>
        <w:jc w:val="both"/>
        <w:rPr>
          <w:rFonts w:ascii="Times New Roman" w:hAnsi="Times New Roman"/>
          <w:color w:val="FF0000"/>
          <w:sz w:val="20"/>
        </w:rPr>
      </w:pPr>
      <w:r w:rsidRPr="00CA6210">
        <w:rPr>
          <w:rFonts w:ascii="Times New Roman" w:hAnsi="Times New Roman"/>
          <w:sz w:val="20"/>
        </w:rPr>
        <w:t xml:space="preserve">Konzultantska </w:t>
      </w:r>
      <w:r w:rsidRPr="00A23BC1">
        <w:rPr>
          <w:rFonts w:ascii="Times New Roman" w:hAnsi="Times New Roman"/>
          <w:sz w:val="20"/>
        </w:rPr>
        <w:t xml:space="preserve">opravila za naročnika bo izvajalo podjetje </w:t>
      </w:r>
      <w:r w:rsidRPr="00A23BC1">
        <w:rPr>
          <w:rStyle w:val="st1"/>
          <w:rFonts w:ascii="Times New Roman" w:hAnsi="Times New Roman"/>
          <w:bCs/>
          <w:sz w:val="20"/>
        </w:rPr>
        <w:t>DRI upravljanje investicij</w:t>
      </w:r>
      <w:r w:rsidRPr="00A23BC1">
        <w:rPr>
          <w:rStyle w:val="st1"/>
          <w:rFonts w:ascii="Times New Roman" w:hAnsi="Times New Roman"/>
          <w:sz w:val="20"/>
        </w:rPr>
        <w:t xml:space="preserve">, </w:t>
      </w:r>
      <w:r w:rsidRPr="00A23BC1">
        <w:rPr>
          <w:rStyle w:val="st1"/>
          <w:rFonts w:ascii="Times New Roman" w:hAnsi="Times New Roman"/>
          <w:bCs/>
          <w:sz w:val="20"/>
        </w:rPr>
        <w:t>Družba za razvoj infrastrukture</w:t>
      </w:r>
      <w:r w:rsidRPr="00A23BC1">
        <w:rPr>
          <w:rStyle w:val="st1"/>
          <w:rFonts w:ascii="Times New Roman" w:hAnsi="Times New Roman"/>
          <w:sz w:val="20"/>
        </w:rPr>
        <w:t xml:space="preserve">, </w:t>
      </w:r>
      <w:r w:rsidRPr="00A23BC1">
        <w:rPr>
          <w:rStyle w:val="st1"/>
          <w:rFonts w:ascii="Times New Roman" w:hAnsi="Times New Roman"/>
          <w:bCs/>
          <w:sz w:val="20"/>
        </w:rPr>
        <w:t>d.o.o</w:t>
      </w:r>
      <w:r w:rsidRPr="00A23BC1">
        <w:rPr>
          <w:rStyle w:val="st1"/>
          <w:rFonts w:cs="Arial"/>
          <w:bCs/>
        </w:rPr>
        <w:t>.</w:t>
      </w:r>
      <w:r w:rsidRPr="00A23BC1">
        <w:rPr>
          <w:rFonts w:ascii="Times New Roman" w:hAnsi="Times New Roman"/>
          <w:sz w:val="20"/>
        </w:rPr>
        <w:t>, ki za konzultanta določa g. Markota Zajca, inž. grad.</w:t>
      </w:r>
    </w:p>
    <w:p w14:paraId="04B52FCB" w14:textId="77777777" w:rsidR="00D50348" w:rsidRPr="009B70BB" w:rsidRDefault="00D50348" w:rsidP="00D50348">
      <w:pPr>
        <w:numPr>
          <w:ilvl w:val="12"/>
          <w:numId w:val="0"/>
        </w:numPr>
        <w:spacing w:before="60"/>
        <w:jc w:val="both"/>
        <w:rPr>
          <w:rFonts w:ascii="Times New Roman" w:hAnsi="Times New Roman"/>
          <w:sz w:val="20"/>
          <w:lang w:val="sl-SI"/>
        </w:rPr>
      </w:pPr>
    </w:p>
    <w:p w14:paraId="35F743C2" w14:textId="77777777" w:rsidR="00A23BC1" w:rsidRPr="004A14EE" w:rsidRDefault="00A23BC1" w:rsidP="00A23BC1">
      <w:pPr>
        <w:numPr>
          <w:ilvl w:val="12"/>
          <w:numId w:val="0"/>
        </w:numPr>
        <w:jc w:val="both"/>
        <w:rPr>
          <w:rFonts w:ascii="Times New Roman" w:hAnsi="Times New Roman"/>
          <w:snapToGrid w:val="0"/>
          <w:color w:val="000000"/>
          <w:sz w:val="20"/>
          <w:lang w:val="sl-SI" w:eastAsia="en-US"/>
        </w:rPr>
      </w:pPr>
      <w:r w:rsidRPr="004A14EE">
        <w:rPr>
          <w:rFonts w:ascii="Times New Roman" w:hAnsi="Times New Roman"/>
          <w:snapToGrid w:val="0"/>
          <w:color w:val="000000"/>
          <w:sz w:val="20"/>
          <w:lang w:val="sl-SI" w:eastAsia="en-US"/>
        </w:rPr>
        <w:t xml:space="preserve">Nadzornik po tej pogodbi je v skladu z </w:t>
      </w:r>
      <w:r w:rsidRPr="004A14EE">
        <w:rPr>
          <w:rFonts w:ascii="Times New Roman" w:hAnsi="Times New Roman"/>
          <w:snapToGrid w:val="0"/>
          <w:color w:val="000000"/>
          <w:sz w:val="20"/>
        </w:rPr>
        <w:t xml:space="preserve">Gradbenim zakonom (Uradni list RS, št. </w:t>
      </w:r>
      <w:hyperlink r:id="rId10" w:tgtFrame="_blank" w:tooltip="Gradbeni zakon (GZ)" w:history="1">
        <w:r w:rsidRPr="004A14EE">
          <w:rPr>
            <w:rFonts w:ascii="Times New Roman" w:hAnsi="Times New Roman"/>
            <w:snapToGrid w:val="0"/>
            <w:color w:val="000000"/>
            <w:sz w:val="20"/>
            <w:u w:val="single"/>
          </w:rPr>
          <w:t>61/17</w:t>
        </w:r>
      </w:hyperlink>
      <w:r w:rsidRPr="004A14EE">
        <w:rPr>
          <w:rFonts w:ascii="Times New Roman" w:hAnsi="Times New Roman"/>
          <w:snapToGrid w:val="0"/>
          <w:color w:val="000000"/>
          <w:sz w:val="20"/>
        </w:rPr>
        <w:t xml:space="preserve"> in </w:t>
      </w:r>
      <w:hyperlink r:id="rId11" w:tgtFrame="_blank" w:tooltip="Popravek Gradbenega zakona (GZ)" w:history="1">
        <w:r w:rsidRPr="004A14EE">
          <w:rPr>
            <w:rFonts w:ascii="Times New Roman" w:hAnsi="Times New Roman"/>
            <w:snapToGrid w:val="0"/>
            <w:color w:val="000000"/>
            <w:sz w:val="20"/>
            <w:u w:val="single"/>
          </w:rPr>
          <w:t>72/17 – popr.</w:t>
        </w:r>
      </w:hyperlink>
      <w:r>
        <w:rPr>
          <w:rFonts w:ascii="Times New Roman" w:hAnsi="Times New Roman"/>
          <w:snapToGrid w:val="0"/>
          <w:color w:val="000000"/>
          <w:sz w:val="20"/>
        </w:rPr>
        <w:t>, 65/20</w:t>
      </w:r>
      <w:r w:rsidRPr="004A14EE">
        <w:rPr>
          <w:rFonts w:ascii="Times New Roman" w:hAnsi="Times New Roman"/>
          <w:snapToGrid w:val="0"/>
          <w:color w:val="000000"/>
          <w:sz w:val="20"/>
        </w:rPr>
        <w:t xml:space="preserve">) </w:t>
      </w:r>
      <w:r w:rsidRPr="004A14EE">
        <w:rPr>
          <w:rFonts w:ascii="Times New Roman" w:hAnsi="Times New Roman"/>
          <w:snapToGrid w:val="0"/>
          <w:color w:val="000000"/>
          <w:sz w:val="20"/>
          <w:lang w:val="sl-SI" w:eastAsia="en-US"/>
        </w:rPr>
        <w:t xml:space="preserve">podjetje </w:t>
      </w:r>
      <w:r w:rsidRPr="004A14EE">
        <w:rPr>
          <w:rStyle w:val="st1"/>
          <w:rFonts w:ascii="Times New Roman" w:hAnsi="Times New Roman"/>
          <w:bCs/>
          <w:color w:val="000000"/>
          <w:sz w:val="20"/>
          <w:lang w:val="sl-SI"/>
        </w:rPr>
        <w:t>DRI upravljanje investicij</w:t>
      </w:r>
      <w:r w:rsidRPr="004A14EE">
        <w:rPr>
          <w:rStyle w:val="st1"/>
          <w:rFonts w:ascii="Times New Roman" w:hAnsi="Times New Roman"/>
          <w:color w:val="000000"/>
          <w:sz w:val="20"/>
          <w:lang w:val="sl-SI"/>
        </w:rPr>
        <w:t xml:space="preserve">, </w:t>
      </w:r>
      <w:r w:rsidRPr="004A14EE">
        <w:rPr>
          <w:rStyle w:val="st1"/>
          <w:rFonts w:ascii="Times New Roman" w:hAnsi="Times New Roman"/>
          <w:bCs/>
          <w:color w:val="000000"/>
          <w:sz w:val="20"/>
          <w:lang w:val="sl-SI"/>
        </w:rPr>
        <w:t>Družba za razvoj infrastrukture</w:t>
      </w:r>
      <w:r w:rsidRPr="004A14EE">
        <w:rPr>
          <w:rStyle w:val="st1"/>
          <w:rFonts w:ascii="Times New Roman" w:hAnsi="Times New Roman"/>
          <w:color w:val="000000"/>
          <w:sz w:val="20"/>
          <w:lang w:val="sl-SI"/>
        </w:rPr>
        <w:t xml:space="preserve">, </w:t>
      </w:r>
      <w:r w:rsidRPr="004A14EE">
        <w:rPr>
          <w:rStyle w:val="st1"/>
          <w:rFonts w:ascii="Times New Roman" w:hAnsi="Times New Roman"/>
          <w:bCs/>
          <w:color w:val="000000"/>
          <w:sz w:val="20"/>
          <w:lang w:val="sl-SI"/>
        </w:rPr>
        <w:t>d.o.o</w:t>
      </w:r>
      <w:r w:rsidRPr="004A14EE">
        <w:rPr>
          <w:rStyle w:val="st1"/>
          <w:rFonts w:cs="Arial"/>
          <w:bCs/>
          <w:color w:val="000000"/>
          <w:lang w:val="sl-SI"/>
        </w:rPr>
        <w:t>.</w:t>
      </w:r>
      <w:r w:rsidRPr="004A14EE">
        <w:rPr>
          <w:rFonts w:ascii="Times New Roman" w:hAnsi="Times New Roman"/>
          <w:snapToGrid w:val="0"/>
          <w:color w:val="000000"/>
          <w:sz w:val="20"/>
          <w:lang w:val="sl-SI" w:eastAsia="en-US"/>
        </w:rPr>
        <w:t xml:space="preserve">, ki za vodjo nadzora imenuje go. </w:t>
      </w:r>
      <w:r>
        <w:rPr>
          <w:rFonts w:ascii="Times New Roman" w:hAnsi="Times New Roman"/>
          <w:snapToGrid w:val="0"/>
          <w:color w:val="000000"/>
          <w:sz w:val="20"/>
          <w:lang w:val="sl-SI" w:eastAsia="en-US"/>
        </w:rPr>
        <w:t>Urško Oset</w:t>
      </w:r>
      <w:r w:rsidRPr="004A14EE">
        <w:rPr>
          <w:rFonts w:ascii="Times New Roman" w:hAnsi="Times New Roman"/>
          <w:snapToGrid w:val="0"/>
          <w:color w:val="000000"/>
          <w:sz w:val="20"/>
          <w:lang w:val="sl-SI" w:eastAsia="en-US"/>
        </w:rPr>
        <w:t>, univ.dipl.inž.grad.</w:t>
      </w:r>
    </w:p>
    <w:p w14:paraId="69EF281D" w14:textId="77777777" w:rsidR="00D50348" w:rsidRPr="009B70BB" w:rsidRDefault="00D50348" w:rsidP="00D50348">
      <w:pPr>
        <w:spacing w:line="240" w:lineRule="atLeast"/>
        <w:jc w:val="both"/>
        <w:rPr>
          <w:rFonts w:ascii="Times New Roman" w:hAnsi="Times New Roman"/>
          <w:snapToGrid w:val="0"/>
          <w:sz w:val="20"/>
          <w:lang w:val="sl-SI" w:eastAsia="en-US"/>
        </w:rPr>
      </w:pPr>
    </w:p>
    <w:p w14:paraId="16E2DB0C" w14:textId="77777777" w:rsidR="00D50348" w:rsidRDefault="00A23BC1" w:rsidP="00D50348">
      <w:pPr>
        <w:numPr>
          <w:ilvl w:val="12"/>
          <w:numId w:val="0"/>
        </w:numPr>
        <w:jc w:val="both"/>
        <w:rPr>
          <w:rFonts w:ascii="Times New Roman" w:hAnsi="Times New Roman"/>
          <w:snapToGrid w:val="0"/>
          <w:sz w:val="20"/>
          <w:lang w:val="sl-SI" w:eastAsia="en-US"/>
        </w:rPr>
      </w:pPr>
      <w:r w:rsidRPr="00A23BC1">
        <w:rPr>
          <w:rFonts w:ascii="Times New Roman" w:hAnsi="Times New Roman"/>
          <w:snapToGrid w:val="0"/>
          <w:sz w:val="20"/>
          <w:lang w:val="sl-SI" w:eastAsia="en-US"/>
        </w:rPr>
        <w:t>Nadzornik oz.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in 43/11 – ZVZD-1), kar sta Naročnik in Nadzornik dogovorila s posebno pogodbo o izvajanju inženirskih storitev pri realizaciji investicij na državnih cestah.</w:t>
      </w:r>
    </w:p>
    <w:p w14:paraId="17FA0E2A" w14:textId="77777777" w:rsidR="00A23BC1" w:rsidRDefault="00A23BC1" w:rsidP="00D50348">
      <w:pPr>
        <w:numPr>
          <w:ilvl w:val="12"/>
          <w:numId w:val="0"/>
        </w:numPr>
        <w:jc w:val="both"/>
        <w:rPr>
          <w:rFonts w:ascii="Times New Roman" w:hAnsi="Times New Roman"/>
          <w:snapToGrid w:val="0"/>
          <w:sz w:val="20"/>
          <w:lang w:val="sl-SI" w:eastAsia="en-US"/>
        </w:rPr>
      </w:pPr>
    </w:p>
    <w:p w14:paraId="6EFE1A93" w14:textId="77777777" w:rsidR="00A23BC1" w:rsidRPr="009B70BB" w:rsidRDefault="00A23BC1" w:rsidP="00D50348">
      <w:pPr>
        <w:numPr>
          <w:ilvl w:val="12"/>
          <w:numId w:val="0"/>
        </w:numPr>
        <w:jc w:val="both"/>
        <w:rPr>
          <w:rFonts w:ascii="Times New Roman" w:hAnsi="Times New Roman"/>
          <w:sz w:val="20"/>
          <w:lang w:val="sl-SI"/>
        </w:rPr>
      </w:pPr>
    </w:p>
    <w:p w14:paraId="254E77E2" w14:textId="77777777" w:rsidR="00192FF7" w:rsidRPr="009B70BB" w:rsidRDefault="00D50348" w:rsidP="00D50348">
      <w:pPr>
        <w:pStyle w:val="Telobesedila"/>
        <w:numPr>
          <w:ilvl w:val="12"/>
          <w:numId w:val="0"/>
        </w:numPr>
        <w:spacing w:before="60"/>
        <w:rPr>
          <w:rFonts w:ascii="Times New Roman" w:hAnsi="Times New Roman"/>
        </w:rPr>
      </w:pPr>
      <w:r w:rsidRPr="00A23BC1">
        <w:rPr>
          <w:rFonts w:ascii="Times New Roman" w:hAnsi="Times New Roman"/>
        </w:rPr>
        <w:t xml:space="preserve">Vodja gradnje s strani izvajalca </w:t>
      </w:r>
      <w:r w:rsidRPr="009B70BB">
        <w:rPr>
          <w:rFonts w:ascii="Times New Roman" w:hAnsi="Times New Roman"/>
        </w:rPr>
        <w:t>je g.</w:t>
      </w:r>
      <w:r w:rsidR="00F251A2">
        <w:rPr>
          <w:rFonts w:ascii="Times New Roman" w:hAnsi="Times New Roman"/>
        </w:rPr>
        <w:t>/ga.</w:t>
      </w:r>
      <w:r w:rsidRPr="009B70BB">
        <w:rPr>
          <w:rFonts w:ascii="Times New Roman" w:hAnsi="Times New Roman"/>
        </w:rPr>
        <w:t xml:space="preserve"> …………………….</w:t>
      </w:r>
      <w:r w:rsidR="00192FF7" w:rsidRPr="009B70BB">
        <w:rPr>
          <w:rFonts w:ascii="Times New Roman" w:hAnsi="Times New Roman"/>
        </w:rPr>
        <w:t>.</w:t>
      </w:r>
    </w:p>
    <w:p w14:paraId="4E59E3F4" w14:textId="77777777" w:rsidR="00811A30" w:rsidRPr="00F95E6F" w:rsidRDefault="00811A30">
      <w:pPr>
        <w:numPr>
          <w:ilvl w:val="12"/>
          <w:numId w:val="0"/>
        </w:numPr>
        <w:jc w:val="both"/>
        <w:rPr>
          <w:rFonts w:ascii="Times New Roman" w:hAnsi="Times New Roman"/>
          <w:sz w:val="20"/>
          <w:lang w:val="sl-SI"/>
        </w:rPr>
      </w:pPr>
    </w:p>
    <w:p w14:paraId="698AF316" w14:textId="77777777" w:rsidR="00811A30" w:rsidRPr="00F95E6F" w:rsidRDefault="00811A30">
      <w:pPr>
        <w:numPr>
          <w:ilvl w:val="12"/>
          <w:numId w:val="0"/>
        </w:numPr>
        <w:jc w:val="both"/>
        <w:rPr>
          <w:rFonts w:ascii="Times New Roman" w:hAnsi="Times New Roman"/>
          <w:sz w:val="20"/>
          <w:lang w:val="sl-SI"/>
        </w:rPr>
      </w:pPr>
    </w:p>
    <w:p w14:paraId="129C7EF8"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14:paraId="18BF99C2"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14:paraId="097A5AA8" w14:textId="77777777" w:rsidR="00811A30" w:rsidRPr="00F95E6F" w:rsidRDefault="00811A30">
      <w:pPr>
        <w:pStyle w:val="Telobesedila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35F494D5" w14:textId="77777777" w:rsidR="00811A30" w:rsidRPr="00F95E6F" w:rsidRDefault="00811A30">
      <w:pPr>
        <w:numPr>
          <w:ilvl w:val="12"/>
          <w:numId w:val="0"/>
        </w:numPr>
        <w:jc w:val="both"/>
        <w:rPr>
          <w:rFonts w:ascii="Times New Roman" w:hAnsi="Times New Roman"/>
          <w:sz w:val="20"/>
          <w:lang w:val="sl-SI"/>
        </w:rPr>
      </w:pPr>
    </w:p>
    <w:p w14:paraId="02FE72E5" w14:textId="77777777" w:rsidR="004A5E5A" w:rsidRDefault="004A5E5A">
      <w:pPr>
        <w:numPr>
          <w:ilvl w:val="12"/>
          <w:numId w:val="0"/>
        </w:numPr>
        <w:jc w:val="center"/>
        <w:rPr>
          <w:rFonts w:ascii="Times New Roman" w:hAnsi="Times New Roman"/>
          <w:b/>
          <w:sz w:val="20"/>
          <w:lang w:val="sl-SI"/>
        </w:rPr>
      </w:pPr>
    </w:p>
    <w:p w14:paraId="768A618D"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14:paraId="35CD5E6E"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14:paraId="22AC6446" w14:textId="77777777"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14:paraId="4A8FA1C1"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14:paraId="033D382B" w14:textId="77777777" w:rsidR="00CF1E87" w:rsidRPr="00A23BC1"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Splošni pogoji pogodbe (Pogoji gradbenih pogodb za gradbena in inženirska dela, ki jih načrtuje naročnik, FIDIC 1999 </w:t>
      </w:r>
      <w:r w:rsidRPr="00A23BC1">
        <w:rPr>
          <w:rFonts w:ascii="Times New Roman" w:hAnsi="Times New Roman"/>
          <w:iCs/>
          <w:sz w:val="20"/>
          <w:lang w:val="sl-SI"/>
        </w:rPr>
        <w:t>- rdeča knjiga, prevod in izdaja: Gospodarska zbornica Slovenije, Združenje inženirsko svetovalnih podjetij Slovenije)</w:t>
      </w:r>
    </w:p>
    <w:p w14:paraId="5EA06EEF" w14:textId="77777777" w:rsidR="00A23BC1" w:rsidRPr="00A23BC1" w:rsidRDefault="00A23BC1" w:rsidP="00A23BC1">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A23BC1">
        <w:rPr>
          <w:rFonts w:ascii="Times New Roman" w:hAnsi="Times New Roman"/>
          <w:iCs/>
          <w:sz w:val="20"/>
        </w:rPr>
        <w:t xml:space="preserve">Popis del </w:t>
      </w:r>
    </w:p>
    <w:p w14:paraId="4BCCB233" w14:textId="77777777" w:rsidR="00A23BC1" w:rsidRPr="00A23BC1" w:rsidRDefault="00A23BC1" w:rsidP="00A23BC1">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A23BC1">
        <w:rPr>
          <w:rFonts w:ascii="Times New Roman" w:hAnsi="Times New Roman"/>
          <w:iCs/>
          <w:sz w:val="20"/>
        </w:rPr>
        <w:t>Zahteve za bitumenska veziva in bituminizirane zmesi</w:t>
      </w:r>
    </w:p>
    <w:p w14:paraId="06DD242D" w14:textId="77777777" w:rsidR="00CF1E87" w:rsidRPr="00A23BC1" w:rsidRDefault="00CF1E87" w:rsidP="00CF1E87">
      <w:pPr>
        <w:tabs>
          <w:tab w:val="left" w:pos="643"/>
        </w:tabs>
        <w:autoSpaceDE w:val="0"/>
        <w:autoSpaceDN w:val="0"/>
        <w:adjustRightInd w:val="0"/>
        <w:ind w:left="283"/>
        <w:jc w:val="both"/>
        <w:rPr>
          <w:rFonts w:ascii="Times New Roman" w:hAnsi="Times New Roman"/>
          <w:iCs/>
          <w:sz w:val="20"/>
          <w:lang w:val="sl-SI"/>
        </w:rPr>
      </w:pPr>
    </w:p>
    <w:p w14:paraId="6CC1770F" w14:textId="77777777" w:rsidR="007B2CEB" w:rsidRPr="00A23BC1" w:rsidRDefault="007B2CEB" w:rsidP="007B2CEB">
      <w:pPr>
        <w:jc w:val="both"/>
        <w:rPr>
          <w:rFonts w:ascii="Times New Roman" w:hAnsi="Times New Roman"/>
          <w:sz w:val="20"/>
          <w:lang w:val="sl-SI"/>
        </w:rPr>
      </w:pPr>
      <w:r w:rsidRPr="00A23BC1">
        <w:rPr>
          <w:rFonts w:ascii="Times New Roman" w:hAnsi="Times New Roman"/>
          <w:sz w:val="20"/>
          <w:lang w:val="sl-SI"/>
        </w:rPr>
        <w:t>Posebne gradbene uzance veljajo v delih, v katerih niso v nasprotju z določili te pogodbe.</w:t>
      </w:r>
    </w:p>
    <w:p w14:paraId="55017ACD" w14:textId="77777777" w:rsidR="007B2CEB" w:rsidRPr="00A23BC1" w:rsidRDefault="007B2CEB" w:rsidP="007B2CEB">
      <w:pPr>
        <w:jc w:val="both"/>
        <w:rPr>
          <w:rFonts w:ascii="Times New Roman" w:hAnsi="Times New Roman"/>
          <w:sz w:val="20"/>
          <w:lang w:val="sl-SI"/>
        </w:rPr>
      </w:pPr>
    </w:p>
    <w:p w14:paraId="34D0EA28" w14:textId="77777777" w:rsidR="007B2CEB" w:rsidRPr="00A23BC1" w:rsidRDefault="007B2CEB" w:rsidP="007B2CEB">
      <w:pPr>
        <w:numPr>
          <w:ilvl w:val="12"/>
          <w:numId w:val="0"/>
        </w:numPr>
        <w:spacing w:before="120" w:after="120"/>
        <w:jc w:val="center"/>
        <w:rPr>
          <w:rFonts w:ascii="Times New Roman" w:hAnsi="Times New Roman"/>
          <w:i/>
          <w:sz w:val="20"/>
          <w:lang w:val="sl-SI"/>
        </w:rPr>
      </w:pPr>
      <w:r w:rsidRPr="00A23BC1">
        <w:rPr>
          <w:rFonts w:ascii="Times New Roman" w:hAnsi="Times New Roman"/>
          <w:i/>
          <w:sz w:val="20"/>
          <w:lang w:val="sl-SI"/>
        </w:rPr>
        <w:t>18. člen</w:t>
      </w:r>
    </w:p>
    <w:p w14:paraId="4DB3D8A5" w14:textId="77777777" w:rsidR="00F251A2" w:rsidRPr="00A23BC1" w:rsidRDefault="00F251A2" w:rsidP="00F251A2">
      <w:pPr>
        <w:numPr>
          <w:ilvl w:val="12"/>
          <w:numId w:val="0"/>
        </w:numPr>
        <w:jc w:val="both"/>
        <w:rPr>
          <w:rFonts w:ascii="Times New Roman" w:hAnsi="Times New Roman"/>
          <w:sz w:val="20"/>
          <w:lang w:val="sl-SI"/>
        </w:rPr>
      </w:pPr>
      <w:r w:rsidRPr="00A23BC1">
        <w:rPr>
          <w:rFonts w:ascii="Times New Roman" w:hAnsi="Times New Roman"/>
          <w:sz w:val="20"/>
          <w:lang w:val="sl-SI"/>
        </w:rPr>
        <w:t>Ta pogodba je sklenjena pod razveznim pogojem, ki se uresniči v primeru izpolnitve ene od naslednjih okoliščin:</w:t>
      </w:r>
    </w:p>
    <w:p w14:paraId="078B2329" w14:textId="77777777" w:rsidR="00F251A2" w:rsidRPr="00A23BC1" w:rsidRDefault="00F251A2" w:rsidP="00F251A2">
      <w:pPr>
        <w:numPr>
          <w:ilvl w:val="0"/>
          <w:numId w:val="22"/>
        </w:numPr>
        <w:jc w:val="both"/>
        <w:rPr>
          <w:rFonts w:ascii="Times New Roman" w:hAnsi="Times New Roman"/>
          <w:sz w:val="20"/>
          <w:lang w:val="sl-SI"/>
        </w:rPr>
      </w:pPr>
      <w:r w:rsidRPr="00A23BC1">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7FD0A0FA" w14:textId="77777777" w:rsidR="00F251A2" w:rsidRPr="00A23BC1" w:rsidRDefault="00F251A2" w:rsidP="00F251A2">
      <w:pPr>
        <w:numPr>
          <w:ilvl w:val="0"/>
          <w:numId w:val="22"/>
        </w:numPr>
        <w:jc w:val="both"/>
        <w:rPr>
          <w:rFonts w:ascii="Times New Roman" w:hAnsi="Times New Roman"/>
          <w:sz w:val="20"/>
          <w:lang w:val="sl-SI"/>
        </w:rPr>
      </w:pPr>
      <w:r w:rsidRPr="00A23BC1">
        <w:rPr>
          <w:rFonts w:ascii="Times New Roman" w:hAnsi="Times New Roman"/>
          <w:sz w:val="20"/>
          <w:lang w:val="sl-SI"/>
        </w:rPr>
        <w:t>če bo naročnik seznanjen, da je pristojni državni organ pri izvajalcu ali podizvajalcu v času izvajanja pogodbe ugotovil najmanj dve kršitvi v zvezi s:</w:t>
      </w:r>
    </w:p>
    <w:p w14:paraId="01BC82CC" w14:textId="77777777" w:rsidR="00F251A2" w:rsidRPr="00A23BC1" w:rsidRDefault="00F251A2" w:rsidP="00F251A2">
      <w:pPr>
        <w:numPr>
          <w:ilvl w:val="1"/>
          <w:numId w:val="22"/>
        </w:numPr>
        <w:jc w:val="both"/>
        <w:rPr>
          <w:rFonts w:ascii="Times New Roman" w:hAnsi="Times New Roman"/>
          <w:sz w:val="20"/>
          <w:lang w:val="sl-SI"/>
        </w:rPr>
      </w:pPr>
      <w:r w:rsidRPr="00A23BC1">
        <w:rPr>
          <w:rFonts w:ascii="Times New Roman" w:hAnsi="Times New Roman"/>
          <w:sz w:val="20"/>
          <w:lang w:val="sl-SI"/>
        </w:rPr>
        <w:t xml:space="preserve">plačilom za delo, </w:t>
      </w:r>
    </w:p>
    <w:p w14:paraId="37F275D8" w14:textId="77777777" w:rsidR="00F251A2" w:rsidRPr="00A23BC1" w:rsidRDefault="00F251A2" w:rsidP="00F251A2">
      <w:pPr>
        <w:numPr>
          <w:ilvl w:val="1"/>
          <w:numId w:val="22"/>
        </w:numPr>
        <w:jc w:val="both"/>
        <w:rPr>
          <w:rFonts w:ascii="Times New Roman" w:hAnsi="Times New Roman"/>
          <w:sz w:val="20"/>
          <w:lang w:val="sl-SI"/>
        </w:rPr>
      </w:pPr>
      <w:r w:rsidRPr="00A23BC1">
        <w:rPr>
          <w:rFonts w:ascii="Times New Roman" w:hAnsi="Times New Roman"/>
          <w:sz w:val="20"/>
          <w:lang w:val="sl-SI"/>
        </w:rPr>
        <w:t xml:space="preserve">delovnim časom, </w:t>
      </w:r>
    </w:p>
    <w:p w14:paraId="6B9FBFFA" w14:textId="77777777" w:rsidR="00F251A2" w:rsidRPr="00A23BC1" w:rsidRDefault="00F251A2" w:rsidP="00F251A2">
      <w:pPr>
        <w:numPr>
          <w:ilvl w:val="1"/>
          <w:numId w:val="22"/>
        </w:numPr>
        <w:jc w:val="both"/>
        <w:rPr>
          <w:rFonts w:ascii="Times New Roman" w:hAnsi="Times New Roman"/>
          <w:sz w:val="20"/>
          <w:lang w:val="sl-SI"/>
        </w:rPr>
      </w:pPr>
      <w:r w:rsidRPr="00A23BC1">
        <w:rPr>
          <w:rFonts w:ascii="Times New Roman" w:hAnsi="Times New Roman"/>
          <w:sz w:val="20"/>
          <w:lang w:val="sl-SI"/>
        </w:rPr>
        <w:lastRenderedPageBreak/>
        <w:t xml:space="preserve">počitki, </w:t>
      </w:r>
    </w:p>
    <w:p w14:paraId="6A94C8DD" w14:textId="77777777" w:rsidR="00F251A2" w:rsidRPr="00A23BC1" w:rsidRDefault="00F251A2" w:rsidP="00F251A2">
      <w:pPr>
        <w:numPr>
          <w:ilvl w:val="1"/>
          <w:numId w:val="22"/>
        </w:numPr>
        <w:jc w:val="both"/>
        <w:rPr>
          <w:rFonts w:ascii="Times New Roman" w:hAnsi="Times New Roman"/>
          <w:sz w:val="20"/>
          <w:lang w:val="sl-SI"/>
        </w:rPr>
      </w:pPr>
      <w:r w:rsidRPr="00A23BC1">
        <w:rPr>
          <w:rFonts w:ascii="Times New Roman" w:hAnsi="Times New Roman"/>
          <w:sz w:val="20"/>
          <w:lang w:val="sl-SI"/>
        </w:rPr>
        <w:t xml:space="preserve">opravljanjem dela na podlagi pogodb civilnega prava kljub obstoju elementov delovnega razmerja ali v zvezi z zaposlovanjem na črno </w:t>
      </w:r>
    </w:p>
    <w:p w14:paraId="68EAA79D" w14:textId="77777777" w:rsidR="00F251A2" w:rsidRPr="00A23BC1" w:rsidRDefault="00F251A2" w:rsidP="00F251A2">
      <w:pPr>
        <w:ind w:left="720"/>
        <w:jc w:val="both"/>
        <w:rPr>
          <w:rFonts w:ascii="Times New Roman" w:hAnsi="Times New Roman"/>
          <w:sz w:val="20"/>
          <w:lang w:val="sl-SI"/>
        </w:rPr>
      </w:pPr>
      <w:r w:rsidRPr="00A23BC1">
        <w:rPr>
          <w:rFonts w:ascii="Times New Roman" w:hAnsi="Times New Roman"/>
          <w:sz w:val="20"/>
          <w:lang w:val="sl-SI"/>
        </w:rPr>
        <w:t>in za kateri mu je bila s pravnomočno odločitvijo ali več pravnomočnimi odločitvami izrečena globa za prekršek,</w:t>
      </w:r>
    </w:p>
    <w:p w14:paraId="0D2D305E" w14:textId="77777777" w:rsidR="00F251A2" w:rsidRPr="00A23BC1" w:rsidRDefault="00F251A2" w:rsidP="00F251A2">
      <w:pPr>
        <w:numPr>
          <w:ilvl w:val="12"/>
          <w:numId w:val="0"/>
        </w:numPr>
        <w:spacing w:before="120" w:after="120"/>
        <w:jc w:val="both"/>
        <w:rPr>
          <w:rFonts w:ascii="Times New Roman" w:hAnsi="Times New Roman"/>
          <w:sz w:val="20"/>
          <w:lang w:val="sl-SI"/>
        </w:rPr>
      </w:pPr>
      <w:r w:rsidRPr="00A23BC1">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A23BC1">
        <w:rPr>
          <w:rFonts w:ascii="Times New Roman" w:hAnsi="Times New Roman"/>
          <w:iCs/>
          <w:sz w:val="20"/>
          <w:lang w:val="sl-SI"/>
        </w:rPr>
        <w:t>skladu s 94. členom ZJN-3</w:t>
      </w:r>
      <w:r w:rsidRPr="00A23BC1">
        <w:rPr>
          <w:rFonts w:ascii="Times New Roman" w:hAnsi="Times New Roman"/>
          <w:sz w:val="20"/>
          <w:lang w:val="sl-SI"/>
        </w:rPr>
        <w:t xml:space="preserve"> in določili te pogodbe v roku 30 dni od seznanitve s kršitvijo. </w:t>
      </w:r>
    </w:p>
    <w:p w14:paraId="19A54311" w14:textId="77777777" w:rsidR="00F251A2" w:rsidRPr="00A23BC1" w:rsidRDefault="00F251A2" w:rsidP="00F251A2">
      <w:pPr>
        <w:numPr>
          <w:ilvl w:val="12"/>
          <w:numId w:val="0"/>
        </w:numPr>
        <w:spacing w:before="120" w:after="120"/>
        <w:jc w:val="both"/>
        <w:rPr>
          <w:rFonts w:ascii="Times New Roman" w:hAnsi="Times New Roman"/>
          <w:sz w:val="20"/>
          <w:lang w:val="sl-SI"/>
        </w:rPr>
      </w:pPr>
      <w:r w:rsidRPr="00A23BC1">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740AB080" w14:textId="77777777" w:rsidR="00F251A2" w:rsidRPr="00A23BC1" w:rsidRDefault="00F251A2" w:rsidP="00F251A2">
      <w:pPr>
        <w:numPr>
          <w:ilvl w:val="12"/>
          <w:numId w:val="0"/>
        </w:numPr>
        <w:spacing w:before="120" w:after="120"/>
        <w:jc w:val="both"/>
        <w:rPr>
          <w:rFonts w:ascii="Times New Roman" w:hAnsi="Times New Roman"/>
          <w:sz w:val="20"/>
          <w:lang w:val="sl-SI"/>
        </w:rPr>
      </w:pPr>
      <w:r w:rsidRPr="00A23BC1">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592209B9" w14:textId="77777777" w:rsidR="00A23BC1" w:rsidRPr="00A23BC1" w:rsidRDefault="00A23BC1" w:rsidP="00A23BC1">
      <w:pPr>
        <w:spacing w:before="120" w:after="120"/>
        <w:jc w:val="both"/>
        <w:rPr>
          <w:rFonts w:ascii="Times New Roman" w:hAnsi="Times New Roman"/>
          <w:strike/>
          <w:color w:val="FF0000"/>
          <w:sz w:val="20"/>
          <w:lang w:val="sl-SI"/>
        </w:rPr>
      </w:pPr>
      <w:r w:rsidRPr="00A23BC1">
        <w:rPr>
          <w:rFonts w:ascii="Times New Roman" w:hAnsi="Times New Roman"/>
          <w:sz w:val="20"/>
          <w:lang w:val="sl-SI"/>
        </w:rPr>
        <w:t xml:space="preserve">V primeru predčasnega </w:t>
      </w:r>
      <w:bookmarkStart w:id="0" w:name="_GoBack"/>
      <w:r w:rsidRPr="00A23BC1">
        <w:rPr>
          <w:rFonts w:ascii="Times New Roman" w:hAnsi="Times New Roman"/>
          <w:sz w:val="20"/>
          <w:lang w:val="sl-SI"/>
        </w:rPr>
        <w:t xml:space="preserve">prenehanja pogodbe zaradi gornjih vzrokov ali drugih razlogov na strani izvajalca, naročnik plača izvajalcu izvršena dela, istočasno pa ima pravico obračunati izvajalcu od situacij plačilo pogodbene kazni v višini 10% pogodbene vrednosti z DDV kot je določeno v 2. členu </w:t>
      </w:r>
      <w:bookmarkEnd w:id="0"/>
      <w:r w:rsidRPr="00A23BC1">
        <w:rPr>
          <w:rFonts w:ascii="Times New Roman" w:hAnsi="Times New Roman"/>
          <w:sz w:val="20"/>
          <w:lang w:val="sl-SI"/>
        </w:rPr>
        <w:t>te pogodbe in plačilo za storjeno škodo zaradi neizpolnjevanja pogodbenih obveznosti in</w:t>
      </w:r>
      <w:r w:rsidR="00717697">
        <w:rPr>
          <w:rFonts w:ascii="Times New Roman" w:hAnsi="Times New Roman"/>
          <w:sz w:val="20"/>
          <w:lang w:val="sl-SI"/>
        </w:rPr>
        <w:t>/ali</w:t>
      </w:r>
      <w:r w:rsidRPr="00A23BC1">
        <w:rPr>
          <w:rFonts w:ascii="Times New Roman" w:hAnsi="Times New Roman"/>
          <w:sz w:val="20"/>
          <w:lang w:val="sl-SI"/>
        </w:rPr>
        <w:t xml:space="preserve"> unovčiti dane garancije. V primeru, da škode ni možno ugotoviti, se ta obračuna v višini 10 % od pogodbene vrednosti z DDV kot je določeno v 2. členu te pogodbe.</w:t>
      </w:r>
    </w:p>
    <w:p w14:paraId="09DBD55A" w14:textId="77777777" w:rsidR="007B2CEB" w:rsidRPr="00F95E6F" w:rsidRDefault="007B2CEB" w:rsidP="007B2CEB">
      <w:pPr>
        <w:numPr>
          <w:ilvl w:val="12"/>
          <w:numId w:val="0"/>
        </w:numPr>
        <w:jc w:val="both"/>
        <w:rPr>
          <w:rFonts w:ascii="Times New Roman" w:hAnsi="Times New Roman"/>
          <w:sz w:val="20"/>
          <w:lang w:val="sl-SI"/>
        </w:rPr>
      </w:pPr>
    </w:p>
    <w:p w14:paraId="51949AB0" w14:textId="77777777"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14:paraId="4CFF263B" w14:textId="77777777" w:rsidR="00A23BC1" w:rsidRPr="00A23BC1" w:rsidRDefault="00A23BC1" w:rsidP="00A23BC1">
      <w:pPr>
        <w:jc w:val="both"/>
        <w:rPr>
          <w:rFonts w:ascii="Times New Roman" w:hAnsi="Times New Roman"/>
          <w:sz w:val="20"/>
          <w:lang w:val="sl-SI"/>
        </w:rPr>
      </w:pPr>
      <w:r w:rsidRPr="00A23BC1">
        <w:rPr>
          <w:rFonts w:ascii="Times New Roman" w:hAnsi="Times New Roman"/>
          <w:sz w:val="20"/>
          <w:lang w:val="sl-SI"/>
        </w:rPr>
        <w:t xml:space="preserve">Pogodba je sklenjena z odložnim pogojem in sicer mora izvajalec za izpolnitev pogoja predložiti v roku 15 dni po prejemu podpisane pogodbe garancijo za dobro izvedbo pogodbenih obveznosti. </w:t>
      </w:r>
    </w:p>
    <w:p w14:paraId="736A8C88" w14:textId="77777777" w:rsidR="00A23BC1" w:rsidRPr="00A23BC1" w:rsidRDefault="00A23BC1" w:rsidP="00A23BC1">
      <w:pPr>
        <w:jc w:val="both"/>
        <w:rPr>
          <w:rFonts w:ascii="Times New Roman" w:hAnsi="Times New Roman"/>
          <w:sz w:val="20"/>
          <w:lang w:val="sl-SI"/>
        </w:rPr>
      </w:pPr>
    </w:p>
    <w:p w14:paraId="599E3B36" w14:textId="77777777" w:rsidR="00A23BC1" w:rsidRPr="00A23BC1" w:rsidRDefault="00A23BC1" w:rsidP="00A23BC1">
      <w:pPr>
        <w:jc w:val="both"/>
        <w:rPr>
          <w:rFonts w:ascii="Times New Roman" w:hAnsi="Times New Roman"/>
          <w:sz w:val="20"/>
          <w:lang w:val="sl-SI"/>
        </w:rPr>
      </w:pPr>
      <w:r w:rsidRPr="00A23BC1">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26525F8F" w14:textId="77777777" w:rsidR="00A23BC1" w:rsidRPr="00A23BC1" w:rsidRDefault="00A23BC1" w:rsidP="00A23BC1">
      <w:pPr>
        <w:jc w:val="both"/>
        <w:rPr>
          <w:rFonts w:ascii="Times New Roman" w:hAnsi="Times New Roman"/>
          <w:sz w:val="20"/>
          <w:lang w:val="sl-SI"/>
        </w:rPr>
      </w:pPr>
    </w:p>
    <w:p w14:paraId="4128BBBA" w14:textId="77777777" w:rsidR="00A23BC1" w:rsidRPr="00A23BC1" w:rsidRDefault="00A23BC1" w:rsidP="00A23BC1">
      <w:pPr>
        <w:autoSpaceDE w:val="0"/>
        <w:autoSpaceDN w:val="0"/>
        <w:adjustRightInd w:val="0"/>
        <w:jc w:val="both"/>
        <w:rPr>
          <w:rFonts w:ascii="Times New Roman" w:hAnsi="Times New Roman"/>
          <w:sz w:val="20"/>
          <w:lang w:val="sl-SI"/>
        </w:rPr>
      </w:pPr>
      <w:r w:rsidRPr="00A23BC1">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2B6B30C" w14:textId="77777777" w:rsidR="00A23BC1" w:rsidRPr="00A23BC1" w:rsidRDefault="00A23BC1" w:rsidP="00A23BC1">
      <w:pPr>
        <w:jc w:val="both"/>
        <w:rPr>
          <w:rFonts w:ascii="Times New Roman" w:hAnsi="Times New Roman"/>
          <w:sz w:val="20"/>
          <w:lang w:val="sl-SI"/>
        </w:rPr>
      </w:pPr>
    </w:p>
    <w:p w14:paraId="45FFC374" w14:textId="77777777" w:rsidR="00A23BC1" w:rsidRPr="00A23BC1" w:rsidRDefault="00A23BC1" w:rsidP="00A23BC1">
      <w:pPr>
        <w:jc w:val="both"/>
        <w:rPr>
          <w:rFonts w:ascii="Times New Roman" w:hAnsi="Times New Roman"/>
          <w:sz w:val="20"/>
          <w:lang w:val="sl-SI"/>
        </w:rPr>
      </w:pPr>
      <w:r w:rsidRPr="00A23BC1">
        <w:rPr>
          <w:rFonts w:ascii="Times New Roman" w:hAnsi="Times New Roman"/>
          <w:sz w:val="20"/>
          <w:lang w:val="sl-SI"/>
        </w:rPr>
        <w:t>Naročnik lahko odstopi od pogodbe, obračuna pogodbeno kazen iz zadnjega odstavka prejšnjega člena in</w:t>
      </w:r>
      <w:r w:rsidR="00717697">
        <w:rPr>
          <w:rFonts w:ascii="Times New Roman" w:hAnsi="Times New Roman"/>
          <w:sz w:val="20"/>
          <w:lang w:val="sl-SI"/>
        </w:rPr>
        <w:t>/ali</w:t>
      </w:r>
      <w:r w:rsidRPr="00A23BC1">
        <w:rPr>
          <w:rFonts w:ascii="Times New Roman" w:hAnsi="Times New Roman"/>
          <w:sz w:val="20"/>
          <w:lang w:val="sl-SI"/>
        </w:rPr>
        <w:t xml:space="preserve"> unovči garancijo za dobro izvedbo, če izvajalec opravlja dela s podizvajalci, za katere ni pridobil pisnega soglasja naročnika.</w:t>
      </w:r>
    </w:p>
    <w:p w14:paraId="7FFA08C9" w14:textId="77777777" w:rsidR="00852E8D" w:rsidRPr="00F95E6F" w:rsidRDefault="00852E8D">
      <w:pPr>
        <w:jc w:val="both"/>
        <w:rPr>
          <w:rFonts w:ascii="Times New Roman" w:hAnsi="Times New Roman"/>
          <w:sz w:val="20"/>
          <w:lang w:val="sl-SI"/>
        </w:rPr>
      </w:pPr>
    </w:p>
    <w:p w14:paraId="36300A72" w14:textId="77777777"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14:paraId="6C0D81F7" w14:textId="77777777"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5D3FD6AB"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14:paraId="751B345C"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14:paraId="2FB4B03F"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14:paraId="41DA406C"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CE63969" w14:textId="77777777"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14:paraId="57356A9A" w14:textId="77777777"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14:paraId="374780B8" w14:textId="77777777"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14:paraId="4D21E677" w14:textId="77777777" w:rsidR="00F764F6" w:rsidRPr="00F95E6F" w:rsidRDefault="00F764F6" w:rsidP="00F764F6">
      <w:pPr>
        <w:jc w:val="both"/>
        <w:rPr>
          <w:rFonts w:ascii="Times New Roman" w:hAnsi="Times New Roman"/>
          <w:sz w:val="20"/>
          <w:lang w:val="sl-SI"/>
        </w:rPr>
      </w:pPr>
    </w:p>
    <w:p w14:paraId="289331FB" w14:textId="77777777"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lastRenderedPageBreak/>
        <w:t>2</w:t>
      </w:r>
      <w:r w:rsidR="007B2CEB" w:rsidRPr="00F95E6F">
        <w:rPr>
          <w:rFonts w:ascii="Times New Roman" w:hAnsi="Times New Roman"/>
          <w:i/>
          <w:sz w:val="20"/>
          <w:lang w:val="sl-SI"/>
        </w:rPr>
        <w:t>1</w:t>
      </w:r>
      <w:r w:rsidRPr="00F95E6F">
        <w:rPr>
          <w:rFonts w:ascii="Times New Roman" w:hAnsi="Times New Roman"/>
          <w:i/>
          <w:sz w:val="20"/>
          <w:lang w:val="sl-SI"/>
        </w:rPr>
        <w:t>. člen</w:t>
      </w:r>
    </w:p>
    <w:p w14:paraId="31F1405A" w14:textId="77777777"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14:paraId="0F3E9231" w14:textId="77777777" w:rsidR="00811A30" w:rsidRPr="00F95E6F" w:rsidRDefault="00811A30" w:rsidP="00DB3C75">
      <w:pPr>
        <w:keepNext/>
        <w:jc w:val="both"/>
        <w:rPr>
          <w:rFonts w:ascii="Times New Roman" w:hAnsi="Times New Roman"/>
          <w:sz w:val="20"/>
          <w:lang w:val="sl-SI"/>
        </w:rPr>
      </w:pPr>
    </w:p>
    <w:p w14:paraId="6E7B1EF1" w14:textId="77777777"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14:paraId="2E306804" w14:textId="77777777">
        <w:trPr>
          <w:trHeight w:val="432"/>
        </w:trPr>
        <w:tc>
          <w:tcPr>
            <w:tcW w:w="4786" w:type="dxa"/>
          </w:tcPr>
          <w:p w14:paraId="045EE5C9" w14:textId="77777777"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14:paraId="47A20897"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14:paraId="251A777A" w14:textId="77777777">
        <w:tc>
          <w:tcPr>
            <w:tcW w:w="4786" w:type="dxa"/>
          </w:tcPr>
          <w:p w14:paraId="12132F28"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14:paraId="0504D2DF"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14:paraId="3FF89698" w14:textId="77777777">
        <w:tc>
          <w:tcPr>
            <w:tcW w:w="4786" w:type="dxa"/>
          </w:tcPr>
          <w:p w14:paraId="03663B39" w14:textId="77777777" w:rsidR="00811A30" w:rsidRPr="00F95E6F" w:rsidRDefault="00811A30">
            <w:pPr>
              <w:jc w:val="both"/>
              <w:rPr>
                <w:rFonts w:ascii="Times New Roman" w:hAnsi="Times New Roman"/>
                <w:sz w:val="20"/>
                <w:lang w:val="sl-SI"/>
              </w:rPr>
            </w:pPr>
          </w:p>
        </w:tc>
        <w:tc>
          <w:tcPr>
            <w:tcW w:w="3978" w:type="dxa"/>
          </w:tcPr>
          <w:p w14:paraId="03FA9A28"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14:paraId="4D73EB58" w14:textId="77777777">
        <w:tc>
          <w:tcPr>
            <w:tcW w:w="4786" w:type="dxa"/>
          </w:tcPr>
          <w:p w14:paraId="3EB6298C" w14:textId="77777777" w:rsidR="00811A30" w:rsidRPr="00F95E6F" w:rsidRDefault="00811A30">
            <w:pPr>
              <w:jc w:val="both"/>
              <w:rPr>
                <w:rFonts w:ascii="Times New Roman" w:hAnsi="Times New Roman"/>
                <w:sz w:val="20"/>
                <w:lang w:val="sl-SI"/>
              </w:rPr>
            </w:pPr>
          </w:p>
        </w:tc>
        <w:tc>
          <w:tcPr>
            <w:tcW w:w="3978" w:type="dxa"/>
          </w:tcPr>
          <w:p w14:paraId="6D64C203" w14:textId="77777777"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14:paraId="1C2ABAB0" w14:textId="77777777">
        <w:tc>
          <w:tcPr>
            <w:tcW w:w="4786" w:type="dxa"/>
          </w:tcPr>
          <w:p w14:paraId="73186B5A" w14:textId="77777777" w:rsidR="00811A30" w:rsidRPr="00F95E6F" w:rsidRDefault="00811A30">
            <w:pPr>
              <w:jc w:val="both"/>
              <w:rPr>
                <w:rFonts w:ascii="Times New Roman" w:hAnsi="Times New Roman"/>
                <w:sz w:val="20"/>
                <w:lang w:val="sl-SI"/>
              </w:rPr>
            </w:pPr>
          </w:p>
        </w:tc>
        <w:tc>
          <w:tcPr>
            <w:tcW w:w="3978" w:type="dxa"/>
          </w:tcPr>
          <w:p w14:paraId="0ADB5A7A"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14:paraId="4133E376" w14:textId="77777777">
        <w:tc>
          <w:tcPr>
            <w:tcW w:w="4786" w:type="dxa"/>
          </w:tcPr>
          <w:p w14:paraId="2E48A68A" w14:textId="77777777" w:rsidR="003026FB" w:rsidRPr="00F95E6F" w:rsidRDefault="003026FB">
            <w:pPr>
              <w:jc w:val="both"/>
              <w:rPr>
                <w:rFonts w:ascii="Times New Roman" w:hAnsi="Times New Roman"/>
                <w:sz w:val="20"/>
                <w:lang w:val="sl-SI"/>
              </w:rPr>
            </w:pPr>
          </w:p>
        </w:tc>
        <w:tc>
          <w:tcPr>
            <w:tcW w:w="3978" w:type="dxa"/>
          </w:tcPr>
          <w:p w14:paraId="3429C33E" w14:textId="77777777"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14:paraId="2620DBE3" w14:textId="77777777">
        <w:tc>
          <w:tcPr>
            <w:tcW w:w="4786" w:type="dxa"/>
          </w:tcPr>
          <w:p w14:paraId="7EA9F9B5" w14:textId="77777777" w:rsidR="003026FB" w:rsidRPr="00F95E6F" w:rsidRDefault="003026FB">
            <w:pPr>
              <w:jc w:val="both"/>
              <w:rPr>
                <w:rFonts w:ascii="Times New Roman" w:hAnsi="Times New Roman"/>
                <w:sz w:val="20"/>
                <w:lang w:val="sl-SI"/>
              </w:rPr>
            </w:pPr>
          </w:p>
        </w:tc>
        <w:tc>
          <w:tcPr>
            <w:tcW w:w="3978" w:type="dxa"/>
          </w:tcPr>
          <w:p w14:paraId="59DD9EC5" w14:textId="77777777"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14:paraId="55A051A8" w14:textId="77777777" w:rsidR="00811A30" w:rsidRPr="00F95E6F" w:rsidRDefault="00811A30">
      <w:pPr>
        <w:jc w:val="both"/>
        <w:rPr>
          <w:rFonts w:ascii="Times New Roman" w:hAnsi="Times New Roman"/>
          <w:lang w:val="sl-SI"/>
        </w:rPr>
      </w:pPr>
    </w:p>
    <w:p w14:paraId="02696ABC" w14:textId="77777777"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14:paraId="55FEB34E" w14:textId="77777777" w:rsidTr="00E16DF1">
        <w:trPr>
          <w:cantSplit/>
        </w:trPr>
        <w:tc>
          <w:tcPr>
            <w:tcW w:w="10103" w:type="dxa"/>
            <w:vAlign w:val="center"/>
          </w:tcPr>
          <w:p w14:paraId="21305377" w14:textId="77777777" w:rsidR="00967AB4" w:rsidRPr="00F95E6F" w:rsidRDefault="00967AB4" w:rsidP="00E16DF1">
            <w:pPr>
              <w:pStyle w:val="Naslov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14:paraId="27319539" w14:textId="77777777" w:rsidR="00967AB4" w:rsidRPr="00F95E6F" w:rsidRDefault="00967AB4" w:rsidP="00967AB4">
      <w:pPr>
        <w:rPr>
          <w:rFonts w:cs="Arial"/>
          <w:sz w:val="18"/>
          <w:szCs w:val="18"/>
          <w:lang w:val="sl-SI"/>
        </w:rPr>
      </w:pPr>
    </w:p>
    <w:p w14:paraId="3436760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14:paraId="285B184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9C0246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6B425D5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14:paraId="6C04849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4604DF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14:paraId="7D9C730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5F562A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14:paraId="61D77B5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2A463A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14:paraId="178F880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861911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14:paraId="5208DDF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9379A0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251BF35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C52A4A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14:paraId="4982501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14:paraId="274649A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14:paraId="4E8495A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F6F4AB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14:paraId="7B9331A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8E4398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14:paraId="467F6E2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1B2531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14:paraId="51299F2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4CB44D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14:paraId="451C528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A97EDB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14:paraId="6188A24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14:paraId="51C5B11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14:paraId="2826B30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AE721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14:paraId="125D0F0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1715DAC2" w14:textId="77777777"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14:paraId="3C75F0D6" w14:textId="77777777" w:rsidR="00F95E6F" w:rsidRPr="00F95E6F" w:rsidRDefault="00F95E6F" w:rsidP="00967AB4">
      <w:pPr>
        <w:jc w:val="both"/>
        <w:rPr>
          <w:rFonts w:cs="Arial"/>
          <w:sz w:val="18"/>
          <w:szCs w:val="18"/>
          <w:lang w:val="sl-SI"/>
        </w:rPr>
      </w:pPr>
    </w:p>
    <w:p w14:paraId="13A5099A" w14:textId="77777777"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14:paraId="3D6E13D7" w14:textId="77777777" w:rsidR="00967AB4" w:rsidRPr="00F95E6F" w:rsidRDefault="00967AB4" w:rsidP="00967AB4">
      <w:pPr>
        <w:jc w:val="both"/>
        <w:rPr>
          <w:rFonts w:cs="Arial"/>
          <w:sz w:val="18"/>
          <w:szCs w:val="18"/>
          <w:lang w:val="sl-SI"/>
        </w:rPr>
      </w:pPr>
    </w:p>
    <w:p w14:paraId="42FBF01A" w14:textId="77777777"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14:paraId="5636FCD8" w14:textId="77777777" w:rsidR="00967AB4" w:rsidRPr="00F95E6F" w:rsidRDefault="00967AB4" w:rsidP="00967AB4">
      <w:pPr>
        <w:jc w:val="both"/>
        <w:rPr>
          <w:rFonts w:cs="Arial"/>
          <w:sz w:val="18"/>
          <w:szCs w:val="18"/>
          <w:lang w:val="sl-SI"/>
        </w:rPr>
      </w:pPr>
    </w:p>
    <w:p w14:paraId="168EDDC9" w14:textId="77777777"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14:paraId="01DF3068" w14:textId="77777777" w:rsidR="00967AB4" w:rsidRPr="00F95E6F" w:rsidRDefault="00967AB4" w:rsidP="00967AB4">
      <w:pPr>
        <w:jc w:val="both"/>
        <w:rPr>
          <w:rFonts w:cs="Arial"/>
          <w:sz w:val="18"/>
          <w:szCs w:val="18"/>
          <w:lang w:val="sl-SI"/>
        </w:rPr>
      </w:pPr>
    </w:p>
    <w:p w14:paraId="6A50A4B9" w14:textId="77777777" w:rsidR="00967AB4" w:rsidRPr="00F95E6F" w:rsidRDefault="00967AB4" w:rsidP="00967AB4">
      <w:pPr>
        <w:jc w:val="both"/>
        <w:rPr>
          <w:rFonts w:cs="Arial"/>
          <w:sz w:val="18"/>
          <w:szCs w:val="18"/>
          <w:lang w:val="sl-SI"/>
        </w:rPr>
      </w:pPr>
    </w:p>
    <w:p w14:paraId="32CC4E16"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14:paraId="62DC7CA7"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14:paraId="3FA70AA1" w14:textId="77777777" w:rsidR="00967AB4" w:rsidRPr="00F95E6F" w:rsidRDefault="00967AB4" w:rsidP="00967AB4">
      <w:pPr>
        <w:pStyle w:val="NavadenTimesNewRoman"/>
        <w:widowControl/>
        <w:tabs>
          <w:tab w:val="left" w:pos="12758"/>
        </w:tabs>
        <w:jc w:val="center"/>
        <w:rPr>
          <w:rFonts w:cs="Arial"/>
          <w:sz w:val="18"/>
          <w:szCs w:val="18"/>
        </w:rPr>
      </w:pPr>
    </w:p>
    <w:p w14:paraId="064F94EA" w14:textId="77777777" w:rsidR="00967AB4" w:rsidRPr="00F95E6F" w:rsidRDefault="00967AB4" w:rsidP="00967AB4">
      <w:pPr>
        <w:pStyle w:val="Naslov3"/>
        <w:keepNext w:val="0"/>
        <w:spacing w:before="120"/>
        <w:ind w:right="-471"/>
        <w:jc w:val="left"/>
        <w:rPr>
          <w:rFonts w:cs="Arial"/>
        </w:rPr>
      </w:pPr>
    </w:p>
    <w:p w14:paraId="361080FE" w14:textId="77777777" w:rsidR="00967AB4" w:rsidRPr="00F95E6F" w:rsidRDefault="00967AB4">
      <w:pPr>
        <w:jc w:val="both"/>
        <w:rPr>
          <w:rFonts w:ascii="Times New Roman" w:hAnsi="Times New Roman"/>
          <w:lang w:val="sl-SI"/>
        </w:rPr>
      </w:pPr>
    </w:p>
    <w:sectPr w:rsidR="00967AB4" w:rsidRPr="00F95E6F">
      <w:headerReference w:type="default" r:id="rId12"/>
      <w:footerReference w:type="default" r:id="rId1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CC9F0" w14:textId="77777777" w:rsidR="00AE2DB5" w:rsidRDefault="00AE2DB5">
      <w:r>
        <w:separator/>
      </w:r>
    </w:p>
  </w:endnote>
  <w:endnote w:type="continuationSeparator" w:id="0">
    <w:p w14:paraId="1CFDADDD" w14:textId="77777777" w:rsidR="00AE2DB5" w:rsidRDefault="00AE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30609" w14:textId="6385A4D3" w:rsidR="00B55FED" w:rsidRPr="00DB3C75" w:rsidRDefault="00B55FED">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B7730C">
      <w:rPr>
        <w:rStyle w:val="tevilkastrani"/>
        <w:noProof/>
        <w:sz w:val="20"/>
      </w:rPr>
      <w:t>3</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B7730C">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CADBB" w14:textId="77777777" w:rsidR="00AE2DB5" w:rsidRDefault="00AE2DB5">
      <w:r>
        <w:separator/>
      </w:r>
    </w:p>
  </w:footnote>
  <w:footnote w:type="continuationSeparator" w:id="0">
    <w:p w14:paraId="7C46A87B" w14:textId="77777777" w:rsidR="00AE2DB5" w:rsidRDefault="00AE2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CF250" w14:textId="77777777" w:rsidR="00B55FED" w:rsidRDefault="00B55FED">
    <w:pPr>
      <w:pStyle w:val="Glava"/>
      <w:tabs>
        <w:tab w:val="clear" w:pos="8306"/>
        <w:tab w:val="right" w:pos="9072"/>
      </w:tabs>
      <w:rPr>
        <w:sz w:val="16"/>
        <w:lang w:val="sl-SI"/>
      </w:rPr>
    </w:pPr>
    <w:r>
      <w:rPr>
        <w:lang w:val="sl-SI"/>
      </w:rPr>
      <w:tab/>
    </w:r>
    <w:r>
      <w:rPr>
        <w:lang w:val="sl-SI"/>
      </w:rP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9429C"/>
    <w:rsid w:val="000A366F"/>
    <w:rsid w:val="000B1356"/>
    <w:rsid w:val="000B32D9"/>
    <w:rsid w:val="000B767C"/>
    <w:rsid w:val="000E6B43"/>
    <w:rsid w:val="000F76AB"/>
    <w:rsid w:val="00147DF8"/>
    <w:rsid w:val="0019296D"/>
    <w:rsid w:val="00192FF7"/>
    <w:rsid w:val="00195F05"/>
    <w:rsid w:val="001A2F3C"/>
    <w:rsid w:val="001B67E6"/>
    <w:rsid w:val="001D741C"/>
    <w:rsid w:val="001E4B33"/>
    <w:rsid w:val="0021048D"/>
    <w:rsid w:val="002362CA"/>
    <w:rsid w:val="00284356"/>
    <w:rsid w:val="002970AC"/>
    <w:rsid w:val="002C6292"/>
    <w:rsid w:val="002D27C7"/>
    <w:rsid w:val="002D7663"/>
    <w:rsid w:val="002E39F1"/>
    <w:rsid w:val="003026FB"/>
    <w:rsid w:val="00326F85"/>
    <w:rsid w:val="003446D8"/>
    <w:rsid w:val="00351605"/>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566D"/>
    <w:rsid w:val="004D6C39"/>
    <w:rsid w:val="004E57FD"/>
    <w:rsid w:val="004F3589"/>
    <w:rsid w:val="00505209"/>
    <w:rsid w:val="00510E0D"/>
    <w:rsid w:val="005221E6"/>
    <w:rsid w:val="005463C4"/>
    <w:rsid w:val="00566591"/>
    <w:rsid w:val="0059065A"/>
    <w:rsid w:val="005A4389"/>
    <w:rsid w:val="005B6D91"/>
    <w:rsid w:val="005C37B6"/>
    <w:rsid w:val="005C7E27"/>
    <w:rsid w:val="005D4FD1"/>
    <w:rsid w:val="005F4609"/>
    <w:rsid w:val="005F594A"/>
    <w:rsid w:val="006112D9"/>
    <w:rsid w:val="006173B9"/>
    <w:rsid w:val="0063091A"/>
    <w:rsid w:val="006316A9"/>
    <w:rsid w:val="0063283B"/>
    <w:rsid w:val="006572EA"/>
    <w:rsid w:val="00665D89"/>
    <w:rsid w:val="00682190"/>
    <w:rsid w:val="00687545"/>
    <w:rsid w:val="006B2C15"/>
    <w:rsid w:val="006C0B39"/>
    <w:rsid w:val="007076C8"/>
    <w:rsid w:val="00714565"/>
    <w:rsid w:val="00717697"/>
    <w:rsid w:val="007230EC"/>
    <w:rsid w:val="007262AE"/>
    <w:rsid w:val="007437C3"/>
    <w:rsid w:val="00750605"/>
    <w:rsid w:val="007609C2"/>
    <w:rsid w:val="00775CB1"/>
    <w:rsid w:val="00776F59"/>
    <w:rsid w:val="00787A37"/>
    <w:rsid w:val="007A2247"/>
    <w:rsid w:val="007B2CEB"/>
    <w:rsid w:val="007C50F0"/>
    <w:rsid w:val="00811A30"/>
    <w:rsid w:val="00811F1A"/>
    <w:rsid w:val="008370B7"/>
    <w:rsid w:val="00852E8D"/>
    <w:rsid w:val="00873C13"/>
    <w:rsid w:val="008A0439"/>
    <w:rsid w:val="008B5074"/>
    <w:rsid w:val="008C1E88"/>
    <w:rsid w:val="008C38CB"/>
    <w:rsid w:val="008D7189"/>
    <w:rsid w:val="009157D2"/>
    <w:rsid w:val="0094372B"/>
    <w:rsid w:val="00963CF7"/>
    <w:rsid w:val="00967AB4"/>
    <w:rsid w:val="0097660B"/>
    <w:rsid w:val="009E6AEA"/>
    <w:rsid w:val="00A22BE0"/>
    <w:rsid w:val="00A23BC1"/>
    <w:rsid w:val="00A259D0"/>
    <w:rsid w:val="00A31CC0"/>
    <w:rsid w:val="00A3609F"/>
    <w:rsid w:val="00A3730A"/>
    <w:rsid w:val="00A4405B"/>
    <w:rsid w:val="00A4556A"/>
    <w:rsid w:val="00A4663B"/>
    <w:rsid w:val="00A663DA"/>
    <w:rsid w:val="00A8784E"/>
    <w:rsid w:val="00AA0462"/>
    <w:rsid w:val="00AE2DB5"/>
    <w:rsid w:val="00AF4563"/>
    <w:rsid w:val="00B01790"/>
    <w:rsid w:val="00B0520A"/>
    <w:rsid w:val="00B16CDC"/>
    <w:rsid w:val="00B312BB"/>
    <w:rsid w:val="00B414A9"/>
    <w:rsid w:val="00B43208"/>
    <w:rsid w:val="00B55FED"/>
    <w:rsid w:val="00B7730C"/>
    <w:rsid w:val="00B77924"/>
    <w:rsid w:val="00B93234"/>
    <w:rsid w:val="00B946BB"/>
    <w:rsid w:val="00BA2CBD"/>
    <w:rsid w:val="00BA436F"/>
    <w:rsid w:val="00BA6A02"/>
    <w:rsid w:val="00BC6344"/>
    <w:rsid w:val="00BD3759"/>
    <w:rsid w:val="00BE4A37"/>
    <w:rsid w:val="00C053A4"/>
    <w:rsid w:val="00C11E7E"/>
    <w:rsid w:val="00C135FD"/>
    <w:rsid w:val="00C200A7"/>
    <w:rsid w:val="00C24BE3"/>
    <w:rsid w:val="00C26DC1"/>
    <w:rsid w:val="00C710ED"/>
    <w:rsid w:val="00C74916"/>
    <w:rsid w:val="00C777E8"/>
    <w:rsid w:val="00C81116"/>
    <w:rsid w:val="00CA6046"/>
    <w:rsid w:val="00CA7EA5"/>
    <w:rsid w:val="00CB2628"/>
    <w:rsid w:val="00CE0338"/>
    <w:rsid w:val="00CE6DC2"/>
    <w:rsid w:val="00CF1E87"/>
    <w:rsid w:val="00D0445B"/>
    <w:rsid w:val="00D14FB1"/>
    <w:rsid w:val="00D4627F"/>
    <w:rsid w:val="00D46CB3"/>
    <w:rsid w:val="00D50348"/>
    <w:rsid w:val="00D57BE7"/>
    <w:rsid w:val="00D61986"/>
    <w:rsid w:val="00D67EB1"/>
    <w:rsid w:val="00D731AE"/>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A17EF"/>
    <w:rsid w:val="00ED5F1E"/>
    <w:rsid w:val="00EE22A2"/>
    <w:rsid w:val="00F065AA"/>
    <w:rsid w:val="00F251A2"/>
    <w:rsid w:val="00F443A1"/>
    <w:rsid w:val="00F66773"/>
    <w:rsid w:val="00F7500C"/>
    <w:rsid w:val="00F764F6"/>
    <w:rsid w:val="00F77A9C"/>
    <w:rsid w:val="00F80E2F"/>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62765"/>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character" w:styleId="Hiperpovezava">
    <w:name w:val="Hyperlink"/>
    <w:basedOn w:val="Privzetapisavaodstavka"/>
    <w:rsid w:val="006173B9"/>
    <w:rPr>
      <w:color w:val="0563C1" w:themeColor="hyperlink"/>
      <w:u w:val="single"/>
    </w:rPr>
  </w:style>
  <w:style w:type="paragraph" w:styleId="Odstavekseznama">
    <w:name w:val="List Paragraph"/>
    <w:basedOn w:val="Navaden"/>
    <w:uiPriority w:val="34"/>
    <w:qFormat/>
    <w:rsid w:val="006173B9"/>
    <w:pPr>
      <w:ind w:left="720"/>
      <w:contextualSpacing/>
    </w:pPr>
  </w:style>
  <w:style w:type="paragraph" w:styleId="Zadevapripombe">
    <w:name w:val="annotation subject"/>
    <w:basedOn w:val="Pripombabesedilo"/>
    <w:next w:val="Pripombabesedilo"/>
    <w:link w:val="ZadevapripombeZnak"/>
    <w:rsid w:val="00717697"/>
    <w:rPr>
      <w:b/>
      <w:bCs/>
    </w:rPr>
  </w:style>
  <w:style w:type="character" w:customStyle="1" w:styleId="ZadevapripombeZnak">
    <w:name w:val="Zadeva pripombe Znak"/>
    <w:basedOn w:val="PripombabesediloZnak"/>
    <w:link w:val="Zadevapripombe"/>
    <w:rsid w:val="00717697"/>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p.gov.si/fileadmin/mkgp.gov.si/pageuploads/podrocja/Gozdarstvo/listina_gozdno_lesni/17_03_28_knjigovodska_listina_GLS_2017_primer.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21-35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7-01-2914" TargetMode="External"/><Relationship Id="rId4" Type="http://schemas.openxmlformats.org/officeDocument/2006/relationships/settings" Target="settings.xml"/><Relationship Id="rId9" Type="http://schemas.openxmlformats.org/officeDocument/2006/relationships/hyperlink" Target="http://www.gov.si/zbirke/storitve/predaja-izvedenih-del-podatki-za-banko-cestnih-podatkov-bc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2F5E4C-08A2-4FF1-947D-5046D06E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3388</Words>
  <Characters>19315</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Urska Oset</cp:lastModifiedBy>
  <cp:revision>2</cp:revision>
  <cp:lastPrinted>2020-10-21T10:46:00Z</cp:lastPrinted>
  <dcterms:created xsi:type="dcterms:W3CDTF">2020-10-30T11:26:00Z</dcterms:created>
  <dcterms:modified xsi:type="dcterms:W3CDTF">2020-10-30T11:26:00Z</dcterms:modified>
  <cp:category>Vzorec pogodbe GD</cp:category>
</cp:coreProperties>
</file>